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F3C4A" w14:textId="77777777" w:rsidR="0050320D" w:rsidRDefault="0050320D" w:rsidP="0050320D">
      <w:pPr>
        <w:tabs>
          <w:tab w:val="left" w:pos="2475"/>
          <w:tab w:val="left" w:pos="3165"/>
          <w:tab w:val="center" w:pos="4800"/>
        </w:tabs>
        <w:jc w:val="center"/>
        <w:rPr>
          <w:rFonts w:ascii="Aptos Display" w:hAnsi="Aptos Display"/>
          <w:b/>
          <w:bCs/>
        </w:rPr>
      </w:pPr>
    </w:p>
    <w:p w14:paraId="6A503F83" w14:textId="47CBDF94" w:rsidR="004320D2" w:rsidRDefault="00F26A39" w:rsidP="00CE125F">
      <w:pPr>
        <w:tabs>
          <w:tab w:val="left" w:pos="2475"/>
          <w:tab w:val="left" w:pos="3165"/>
          <w:tab w:val="center" w:pos="4800"/>
        </w:tabs>
        <w:ind w:firstLine="0"/>
        <w:jc w:val="center"/>
        <w:rPr>
          <w:rFonts w:ascii="Aptos Display" w:hAnsi="Aptos Display"/>
          <w:b/>
          <w:bCs/>
          <w:sz w:val="28"/>
          <w:szCs w:val="28"/>
        </w:rPr>
      </w:pPr>
      <w:r w:rsidRPr="00AB3EE8">
        <w:rPr>
          <w:rFonts w:ascii="Aptos Display" w:hAnsi="Aptos Display"/>
          <w:noProof/>
          <w:sz w:val="28"/>
          <w:szCs w:val="28"/>
        </w:rPr>
        <w:drawing>
          <wp:anchor distT="0" distB="0" distL="0" distR="0" simplePos="0" relativeHeight="251659264" behindDoc="1" locked="0" layoutInCell="1" allowOverlap="1" wp14:anchorId="58F92E2F" wp14:editId="21EAF69F">
            <wp:simplePos x="0" y="0"/>
            <wp:positionH relativeFrom="page">
              <wp:posOffset>1047750</wp:posOffset>
            </wp:positionH>
            <wp:positionV relativeFrom="page">
              <wp:posOffset>1771015</wp:posOffset>
            </wp:positionV>
            <wp:extent cx="5664835" cy="6513195"/>
            <wp:effectExtent l="0" t="0" r="0" b="0"/>
            <wp:wrapNone/>
            <wp:docPr id="1" name="image1.png" descr="A black logo with a shield and a helm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black logo with a shield and a helmet&#10;&#10;Description automatically generated"/>
                    <pic:cNvPicPr/>
                  </pic:nvPicPr>
                  <pic:blipFill>
                    <a:blip r:embed="rId7" cstate="print"/>
                    <a:stretch>
                      <a:fillRect/>
                    </a:stretch>
                  </pic:blipFill>
                  <pic:spPr>
                    <a:xfrm>
                      <a:off x="0" y="0"/>
                      <a:ext cx="5664835" cy="6513195"/>
                    </a:xfrm>
                    <a:prstGeom prst="rect">
                      <a:avLst/>
                    </a:prstGeom>
                  </pic:spPr>
                </pic:pic>
              </a:graphicData>
            </a:graphic>
          </wp:anchor>
        </w:drawing>
      </w:r>
      <w:r w:rsidR="0050320D" w:rsidRPr="00AB3EE8">
        <w:rPr>
          <w:rFonts w:ascii="Aptos Display" w:hAnsi="Aptos Display"/>
          <w:b/>
          <w:bCs/>
          <w:sz w:val="28"/>
          <w:szCs w:val="28"/>
        </w:rPr>
        <w:t>UNATEGO CENTRAL SCHOOL DISTRICT ATHLETIC CODE</w:t>
      </w:r>
      <w:r w:rsidR="00CE125F">
        <w:rPr>
          <w:rFonts w:ascii="Aptos Display" w:hAnsi="Aptos Display"/>
          <w:b/>
          <w:bCs/>
          <w:sz w:val="28"/>
          <w:szCs w:val="28"/>
        </w:rPr>
        <w:t xml:space="preserve"> OF CONDUCT</w:t>
      </w:r>
    </w:p>
    <w:p w14:paraId="6C26FECA" w14:textId="77777777" w:rsidR="00CE125F" w:rsidRDefault="00CE125F" w:rsidP="00CE125F">
      <w:pPr>
        <w:tabs>
          <w:tab w:val="left" w:pos="2475"/>
          <w:tab w:val="left" w:pos="3165"/>
          <w:tab w:val="center" w:pos="4800"/>
        </w:tabs>
        <w:ind w:firstLine="0"/>
        <w:jc w:val="center"/>
        <w:rPr>
          <w:rFonts w:ascii="Aptos Display" w:hAnsi="Aptos Display"/>
          <w:b/>
          <w:bCs/>
          <w:sz w:val="28"/>
          <w:szCs w:val="28"/>
        </w:rPr>
      </w:pPr>
    </w:p>
    <w:p w14:paraId="10B9F128" w14:textId="2DBCBA02" w:rsidR="0050320D" w:rsidRPr="001E612C" w:rsidRDefault="00CE125F" w:rsidP="001E612C">
      <w:pPr>
        <w:tabs>
          <w:tab w:val="left" w:pos="2475"/>
          <w:tab w:val="left" w:pos="3165"/>
          <w:tab w:val="center" w:pos="4800"/>
        </w:tabs>
        <w:ind w:firstLine="0"/>
        <w:jc w:val="center"/>
        <w:rPr>
          <w:rFonts w:ascii="Aptos Display" w:hAnsi="Aptos Display"/>
          <w:b/>
          <w:bCs/>
          <w:sz w:val="28"/>
          <w:szCs w:val="28"/>
        </w:rPr>
      </w:pPr>
      <w:r>
        <w:rPr>
          <w:rFonts w:ascii="Aptos Display" w:hAnsi="Aptos Display"/>
          <w:b/>
          <w:bCs/>
          <w:sz w:val="28"/>
          <w:szCs w:val="28"/>
        </w:rPr>
        <w:t>PREFACE</w:t>
      </w:r>
    </w:p>
    <w:p w14:paraId="70AF1707" w14:textId="6DDBA635" w:rsidR="0050320D" w:rsidRDefault="0050320D" w:rsidP="0050320D">
      <w:pPr>
        <w:tabs>
          <w:tab w:val="left" w:pos="2475"/>
          <w:tab w:val="left" w:pos="3165"/>
          <w:tab w:val="center" w:pos="4800"/>
        </w:tabs>
        <w:rPr>
          <w:rFonts w:ascii="Aptos Display" w:hAnsi="Aptos Display"/>
        </w:rPr>
      </w:pPr>
      <w:r>
        <w:rPr>
          <w:rFonts w:ascii="Aptos Display" w:hAnsi="Aptos Display"/>
        </w:rPr>
        <w:t>We intend for our student athletes to represent everything positive that the Unatego School District has to offer.  Consequently, our athletes will be held to a higher</w:t>
      </w:r>
      <w:r w:rsidR="008F6A68">
        <w:rPr>
          <w:rFonts w:ascii="Aptos Display" w:hAnsi="Aptos Display"/>
        </w:rPr>
        <w:t xml:space="preserve"> standard</w:t>
      </w:r>
      <w:r>
        <w:rPr>
          <w:rFonts w:ascii="Aptos Display" w:hAnsi="Aptos Display"/>
        </w:rPr>
        <w:t xml:space="preserve"> than the non-athlete.  Our athletes are, after all, role models for other students and those who will come after them.</w:t>
      </w:r>
    </w:p>
    <w:p w14:paraId="595EA174" w14:textId="77777777" w:rsidR="0050320D" w:rsidRDefault="0050320D" w:rsidP="0050320D">
      <w:pPr>
        <w:tabs>
          <w:tab w:val="left" w:pos="2475"/>
          <w:tab w:val="left" w:pos="3165"/>
          <w:tab w:val="center" w:pos="4800"/>
        </w:tabs>
        <w:rPr>
          <w:rFonts w:ascii="Aptos Display" w:hAnsi="Aptos Display"/>
        </w:rPr>
      </w:pPr>
    </w:p>
    <w:p w14:paraId="1A5E183F" w14:textId="5F6F4DAE" w:rsidR="0050320D" w:rsidRDefault="0050320D" w:rsidP="0050320D">
      <w:pPr>
        <w:tabs>
          <w:tab w:val="left" w:pos="2475"/>
          <w:tab w:val="left" w:pos="3165"/>
          <w:tab w:val="center" w:pos="4800"/>
        </w:tabs>
        <w:rPr>
          <w:rFonts w:ascii="Aptos Display" w:hAnsi="Aptos Display"/>
        </w:rPr>
      </w:pPr>
      <w:proofErr w:type="gramStart"/>
      <w:r>
        <w:rPr>
          <w:rFonts w:ascii="Aptos Display" w:hAnsi="Aptos Display"/>
        </w:rPr>
        <w:t>In order to</w:t>
      </w:r>
      <w:proofErr w:type="gramEnd"/>
      <w:r>
        <w:rPr>
          <w:rFonts w:ascii="Aptos Display" w:hAnsi="Aptos Display"/>
        </w:rPr>
        <w:t xml:space="preserve"> instill a sense of pride in our teams, we expect </w:t>
      </w:r>
      <w:r w:rsidRPr="00AB3EE8">
        <w:rPr>
          <w:rFonts w:ascii="Aptos Display" w:hAnsi="Aptos Display"/>
          <w:u w:val="single"/>
        </w:rPr>
        <w:t>full commitment</w:t>
      </w:r>
      <w:r>
        <w:rPr>
          <w:rFonts w:ascii="Aptos Display" w:hAnsi="Aptos Display"/>
        </w:rPr>
        <w:t xml:space="preserve"> during practices and competition.  We also demand exemplary deportment and sportsmanship from our athletes, both on and off the field</w:t>
      </w:r>
      <w:r w:rsidR="009D1B81">
        <w:rPr>
          <w:rFonts w:ascii="Aptos Display" w:hAnsi="Aptos Display"/>
        </w:rPr>
        <w:t xml:space="preserve">, both in-season and during the </w:t>
      </w:r>
      <w:r w:rsidR="008F6A68">
        <w:rPr>
          <w:rFonts w:ascii="Aptos Display" w:hAnsi="Aptos Display"/>
        </w:rPr>
        <w:t>off</w:t>
      </w:r>
      <w:r w:rsidR="009D1B81">
        <w:rPr>
          <w:rFonts w:ascii="Aptos Display" w:hAnsi="Aptos Display"/>
        </w:rPr>
        <w:t xml:space="preserve">-season.  Our athletes represent us 365 days a year, therefore, </w:t>
      </w:r>
      <w:r w:rsidR="009D1B81" w:rsidRPr="00AB3EE8">
        <w:rPr>
          <w:rFonts w:ascii="Aptos Display" w:hAnsi="Aptos Display"/>
          <w:u w:val="single"/>
        </w:rPr>
        <w:t>this code of conduct will be in effect year-round.</w:t>
      </w:r>
    </w:p>
    <w:p w14:paraId="4367E609" w14:textId="77777777" w:rsidR="009D1B81" w:rsidRDefault="009D1B81" w:rsidP="0050320D">
      <w:pPr>
        <w:tabs>
          <w:tab w:val="left" w:pos="2475"/>
          <w:tab w:val="left" w:pos="3165"/>
          <w:tab w:val="center" w:pos="4800"/>
        </w:tabs>
        <w:rPr>
          <w:rFonts w:ascii="Aptos Display" w:hAnsi="Aptos Display"/>
        </w:rPr>
      </w:pPr>
    </w:p>
    <w:p w14:paraId="454FCACD" w14:textId="6D404B33" w:rsidR="009D1B81" w:rsidRPr="00AB3EE8" w:rsidRDefault="009D1B81" w:rsidP="0050320D">
      <w:pPr>
        <w:tabs>
          <w:tab w:val="left" w:pos="2475"/>
          <w:tab w:val="left" w:pos="3165"/>
          <w:tab w:val="center" w:pos="4800"/>
        </w:tabs>
        <w:rPr>
          <w:rFonts w:ascii="Aptos Display" w:hAnsi="Aptos Display"/>
          <w:b/>
          <w:bCs/>
        </w:rPr>
      </w:pPr>
      <w:r w:rsidRPr="00AB3EE8">
        <w:rPr>
          <w:rFonts w:ascii="Aptos Display" w:hAnsi="Aptos Display"/>
          <w:b/>
          <w:bCs/>
        </w:rPr>
        <w:t xml:space="preserve">All policies related to the ACADEMIC STANDARDS set forth in the Academic Policy and ATTENDANCE apply to all students of Unatego Central School </w:t>
      </w:r>
      <w:r w:rsidR="00AB3EE8" w:rsidRPr="00AB3EE8">
        <w:rPr>
          <w:rFonts w:ascii="Aptos Display" w:hAnsi="Aptos Display"/>
          <w:b/>
          <w:bCs/>
        </w:rPr>
        <w:t>District and will be applied accordingly in cooperation with the policies set forth in the ATHLETIC CODE OF CODUCT.</w:t>
      </w:r>
    </w:p>
    <w:p w14:paraId="4DCD49F1" w14:textId="77777777" w:rsidR="00AB3EE8" w:rsidRDefault="00AB3EE8" w:rsidP="0050320D">
      <w:pPr>
        <w:tabs>
          <w:tab w:val="left" w:pos="2475"/>
          <w:tab w:val="left" w:pos="3165"/>
          <w:tab w:val="center" w:pos="4800"/>
        </w:tabs>
        <w:rPr>
          <w:rFonts w:ascii="Aptos Display" w:hAnsi="Aptos Display"/>
        </w:rPr>
      </w:pPr>
    </w:p>
    <w:p w14:paraId="6322FFE0" w14:textId="0187EB73" w:rsidR="00AB3EE8" w:rsidRDefault="00AB3EE8" w:rsidP="0050320D">
      <w:pPr>
        <w:tabs>
          <w:tab w:val="left" w:pos="2475"/>
          <w:tab w:val="left" w:pos="3165"/>
          <w:tab w:val="center" w:pos="4800"/>
        </w:tabs>
        <w:rPr>
          <w:rFonts w:ascii="Aptos Display" w:hAnsi="Aptos Display"/>
        </w:rPr>
      </w:pPr>
      <w:r>
        <w:rPr>
          <w:rFonts w:ascii="Aptos Display" w:hAnsi="Aptos Display"/>
        </w:rPr>
        <w:t xml:space="preserve">Finally, we expect parents of athletes to help us develop the sense of pride we all expect by supporting their child in living up to the principles of this athletic code.  We </w:t>
      </w:r>
      <w:r w:rsidRPr="00AB3EE8">
        <w:rPr>
          <w:rFonts w:ascii="Aptos Display" w:hAnsi="Aptos Display"/>
          <w:u w:val="single"/>
        </w:rPr>
        <w:t>cannot</w:t>
      </w:r>
      <w:r>
        <w:rPr>
          <w:rFonts w:ascii="Aptos Display" w:hAnsi="Aptos Display"/>
        </w:rPr>
        <w:t xml:space="preserve"> succeed without your help.</w:t>
      </w:r>
    </w:p>
    <w:p w14:paraId="4470CA46" w14:textId="77777777" w:rsidR="00AB3EE8" w:rsidRDefault="00AB3EE8" w:rsidP="00AB3EE8">
      <w:pPr>
        <w:tabs>
          <w:tab w:val="left" w:pos="2475"/>
          <w:tab w:val="left" w:pos="3165"/>
          <w:tab w:val="center" w:pos="4800"/>
        </w:tabs>
        <w:ind w:firstLine="0"/>
        <w:rPr>
          <w:rFonts w:ascii="Aptos Display" w:hAnsi="Aptos Display"/>
        </w:rPr>
      </w:pPr>
    </w:p>
    <w:p w14:paraId="3CBE34ED" w14:textId="09B667CA" w:rsidR="00661E93" w:rsidRPr="001E612C" w:rsidRDefault="00AB3EE8" w:rsidP="001E612C">
      <w:pPr>
        <w:tabs>
          <w:tab w:val="left" w:pos="2475"/>
          <w:tab w:val="left" w:pos="3165"/>
          <w:tab w:val="center" w:pos="4800"/>
        </w:tabs>
        <w:ind w:firstLine="0"/>
        <w:jc w:val="center"/>
        <w:rPr>
          <w:rFonts w:ascii="Aptos Display" w:hAnsi="Aptos Display"/>
          <w:b/>
          <w:bCs/>
          <w:sz w:val="28"/>
          <w:szCs w:val="28"/>
        </w:rPr>
      </w:pPr>
      <w:r w:rsidRPr="00AB3EE8">
        <w:rPr>
          <w:rFonts w:ascii="Aptos Display" w:hAnsi="Aptos Display"/>
          <w:b/>
          <w:bCs/>
          <w:sz w:val="28"/>
          <w:szCs w:val="28"/>
        </w:rPr>
        <w:t>ATHLETIC CODE OF CONDUCT</w:t>
      </w:r>
    </w:p>
    <w:p w14:paraId="27FF4735" w14:textId="77777777" w:rsidR="0079627D" w:rsidRDefault="003C3300" w:rsidP="0079627D">
      <w:pPr>
        <w:tabs>
          <w:tab w:val="left" w:pos="2475"/>
          <w:tab w:val="left" w:pos="3165"/>
          <w:tab w:val="center" w:pos="4800"/>
        </w:tabs>
        <w:ind w:firstLine="0"/>
        <w:rPr>
          <w:rFonts w:ascii="Aptos Display" w:hAnsi="Aptos Display"/>
        </w:rPr>
      </w:pPr>
      <w:r>
        <w:rPr>
          <w:rFonts w:ascii="Aptos Display" w:hAnsi="Aptos Display"/>
        </w:rPr>
        <w:t>I will abide by all rules and regulations set forth by the coach/advisor as they have been explained to me.</w:t>
      </w:r>
      <w:r w:rsidR="008F6A68">
        <w:rPr>
          <w:rFonts w:ascii="Aptos Display" w:hAnsi="Aptos Display"/>
        </w:rPr>
        <w:t xml:space="preserve">  </w:t>
      </w:r>
    </w:p>
    <w:p w14:paraId="5B587967" w14:textId="77777777" w:rsidR="0079627D" w:rsidRDefault="0079627D" w:rsidP="0079627D">
      <w:pPr>
        <w:tabs>
          <w:tab w:val="left" w:pos="2475"/>
          <w:tab w:val="left" w:pos="3165"/>
          <w:tab w:val="center" w:pos="4800"/>
        </w:tabs>
        <w:ind w:firstLine="0"/>
        <w:rPr>
          <w:rFonts w:ascii="Aptos Display" w:hAnsi="Aptos Display"/>
        </w:rPr>
      </w:pPr>
    </w:p>
    <w:p w14:paraId="1DBEA771" w14:textId="3A5EA785" w:rsidR="003C3300" w:rsidRDefault="003C3300" w:rsidP="00AB3EE8">
      <w:pPr>
        <w:tabs>
          <w:tab w:val="left" w:pos="2475"/>
          <w:tab w:val="left" w:pos="3165"/>
          <w:tab w:val="center" w:pos="4800"/>
        </w:tabs>
        <w:ind w:firstLine="0"/>
        <w:rPr>
          <w:rFonts w:ascii="Aptos Display" w:hAnsi="Aptos Display"/>
        </w:rPr>
      </w:pPr>
      <w:r>
        <w:rPr>
          <w:rFonts w:ascii="Aptos Display" w:hAnsi="Aptos Display"/>
        </w:rPr>
        <w:t>I will abide by all applicable NYSPHSAA Rules and Regulations</w:t>
      </w:r>
    </w:p>
    <w:p w14:paraId="0F436D59" w14:textId="44327E3D" w:rsidR="003C3300" w:rsidRDefault="003C3300" w:rsidP="003C3300">
      <w:pPr>
        <w:pStyle w:val="ListParagraph"/>
        <w:numPr>
          <w:ilvl w:val="0"/>
          <w:numId w:val="10"/>
        </w:numPr>
        <w:tabs>
          <w:tab w:val="left" w:pos="2475"/>
          <w:tab w:val="left" w:pos="3165"/>
          <w:tab w:val="center" w:pos="4800"/>
        </w:tabs>
        <w:rPr>
          <w:rFonts w:ascii="Aptos Display" w:hAnsi="Aptos Display"/>
        </w:rPr>
      </w:pPr>
      <w:r w:rsidRPr="003C3300">
        <w:rPr>
          <w:rFonts w:ascii="Aptos Display" w:hAnsi="Aptos Display"/>
          <w:b/>
          <w:bCs/>
          <w:u w:val="single"/>
        </w:rPr>
        <w:t>Physical:</w:t>
      </w:r>
      <w:r w:rsidRPr="003C3300">
        <w:rPr>
          <w:rFonts w:ascii="Aptos Display" w:hAnsi="Aptos Display"/>
        </w:rPr>
        <w:t xml:space="preserve"> </w:t>
      </w:r>
      <w:r>
        <w:rPr>
          <w:rFonts w:ascii="Aptos Display" w:hAnsi="Aptos Display"/>
        </w:rPr>
        <w:t xml:space="preserve">the use, possession, sale, </w:t>
      </w:r>
      <w:r w:rsidR="0079627D">
        <w:rPr>
          <w:rFonts w:ascii="Aptos Display" w:hAnsi="Aptos Display"/>
        </w:rPr>
        <w:t>and/</w:t>
      </w:r>
      <w:r>
        <w:rPr>
          <w:rFonts w:ascii="Aptos Display" w:hAnsi="Aptos Display"/>
        </w:rPr>
        <w:t>or distribution of tobacco, alcoholic beverages, and/or illegal drugs are forbidden.</w:t>
      </w:r>
    </w:p>
    <w:p w14:paraId="606C6A2C" w14:textId="09AA0ACB" w:rsidR="003C3300" w:rsidRDefault="003C3300" w:rsidP="003C3300">
      <w:pPr>
        <w:pStyle w:val="ListParagraph"/>
        <w:numPr>
          <w:ilvl w:val="0"/>
          <w:numId w:val="10"/>
        </w:numPr>
        <w:tabs>
          <w:tab w:val="left" w:pos="2475"/>
          <w:tab w:val="left" w:pos="3165"/>
          <w:tab w:val="center" w:pos="4800"/>
        </w:tabs>
        <w:rPr>
          <w:rFonts w:ascii="Aptos Display" w:hAnsi="Aptos Display"/>
        </w:rPr>
      </w:pPr>
      <w:r>
        <w:rPr>
          <w:rFonts w:ascii="Aptos Display" w:hAnsi="Aptos Display"/>
          <w:b/>
          <w:bCs/>
          <w:u w:val="single"/>
        </w:rPr>
        <w:t>Scholarship:</w:t>
      </w:r>
      <w:r>
        <w:rPr>
          <w:rFonts w:ascii="Aptos Display" w:hAnsi="Aptos Display"/>
        </w:rPr>
        <w:t xml:space="preserve"> I must maintain a satisfactory standard according to my ability.  I must carry a minimum of three (3) units of academic work and physical education.</w:t>
      </w:r>
    </w:p>
    <w:p w14:paraId="79767442" w14:textId="08177906" w:rsidR="003C3300" w:rsidRDefault="003C3300" w:rsidP="003C3300">
      <w:pPr>
        <w:pStyle w:val="ListParagraph"/>
        <w:numPr>
          <w:ilvl w:val="0"/>
          <w:numId w:val="10"/>
        </w:numPr>
        <w:tabs>
          <w:tab w:val="left" w:pos="2475"/>
          <w:tab w:val="left" w:pos="3165"/>
          <w:tab w:val="center" w:pos="4800"/>
        </w:tabs>
        <w:rPr>
          <w:rFonts w:ascii="Aptos Display" w:hAnsi="Aptos Display"/>
        </w:rPr>
      </w:pPr>
      <w:r>
        <w:rPr>
          <w:rFonts w:ascii="Aptos Display" w:hAnsi="Aptos Display"/>
          <w:b/>
          <w:bCs/>
          <w:u w:val="single"/>
        </w:rPr>
        <w:t>Practice:</w:t>
      </w:r>
      <w:r>
        <w:rPr>
          <w:rFonts w:ascii="Aptos Display" w:hAnsi="Aptos Display"/>
        </w:rPr>
        <w:t xml:space="preserve"> I will adhere to practice schedules as established by the athletic department.</w:t>
      </w:r>
    </w:p>
    <w:p w14:paraId="6BB49C00" w14:textId="5FFBE0CB" w:rsidR="003C3300" w:rsidRDefault="003C3300" w:rsidP="003C3300">
      <w:pPr>
        <w:pStyle w:val="ListParagraph"/>
        <w:numPr>
          <w:ilvl w:val="0"/>
          <w:numId w:val="10"/>
        </w:numPr>
        <w:tabs>
          <w:tab w:val="left" w:pos="2475"/>
          <w:tab w:val="left" w:pos="3165"/>
          <w:tab w:val="center" w:pos="4800"/>
        </w:tabs>
        <w:rPr>
          <w:rFonts w:ascii="Aptos Display" w:hAnsi="Aptos Display"/>
        </w:rPr>
      </w:pPr>
      <w:r>
        <w:rPr>
          <w:rFonts w:ascii="Aptos Display" w:hAnsi="Aptos Display"/>
          <w:b/>
          <w:bCs/>
          <w:u w:val="single"/>
        </w:rPr>
        <w:t>Conduct:</w:t>
      </w:r>
      <w:r>
        <w:rPr>
          <w:rFonts w:ascii="Aptos Display" w:hAnsi="Aptos Display"/>
        </w:rPr>
        <w:t xml:space="preserve"> I will comply with all school policies and procedures, </w:t>
      </w:r>
      <w:r w:rsidR="00D12E77">
        <w:rPr>
          <w:rFonts w:ascii="Aptos Display" w:hAnsi="Aptos Display"/>
        </w:rPr>
        <w:t>including dress, language, and citizenship.  I will demonstrate loyalty to the team, school, and coaches.  I will treat ALL others with respect</w:t>
      </w:r>
      <w:r w:rsidR="00CB7AEF">
        <w:rPr>
          <w:rFonts w:ascii="Aptos Display" w:hAnsi="Aptos Display"/>
        </w:rPr>
        <w:t>, including students, adults, and school personnel.  I will demonstrate a high degree of sportsmanship.</w:t>
      </w:r>
    </w:p>
    <w:p w14:paraId="56D4C1D2" w14:textId="77777777" w:rsidR="00CB7AEF" w:rsidRDefault="00CB7AEF" w:rsidP="00CB7AEF">
      <w:pPr>
        <w:tabs>
          <w:tab w:val="left" w:pos="2475"/>
          <w:tab w:val="left" w:pos="3165"/>
          <w:tab w:val="center" w:pos="4800"/>
        </w:tabs>
        <w:ind w:firstLine="0"/>
        <w:rPr>
          <w:rFonts w:ascii="Aptos Display" w:hAnsi="Aptos Display"/>
        </w:rPr>
      </w:pPr>
    </w:p>
    <w:p w14:paraId="75416EB4" w14:textId="35B446BF" w:rsidR="00CB7AEF" w:rsidRDefault="00CB7AEF" w:rsidP="00B6504B">
      <w:pPr>
        <w:tabs>
          <w:tab w:val="left" w:pos="2475"/>
          <w:tab w:val="left" w:pos="3165"/>
          <w:tab w:val="center" w:pos="4800"/>
        </w:tabs>
        <w:rPr>
          <w:rFonts w:ascii="Aptos Display" w:hAnsi="Aptos Display"/>
        </w:rPr>
      </w:pPr>
      <w:r>
        <w:rPr>
          <w:rFonts w:ascii="Aptos Display" w:hAnsi="Aptos Display"/>
        </w:rPr>
        <w:t xml:space="preserve">Students may be suspended or dismissed from the team if </w:t>
      </w:r>
      <w:r w:rsidR="009D1C2D">
        <w:rPr>
          <w:rFonts w:ascii="Aptos Display" w:hAnsi="Aptos Display"/>
        </w:rPr>
        <w:t>they are found to have violated any of the rules covered in this Code of Conduct, the Student Handbook, and/or Board Policies.</w:t>
      </w:r>
    </w:p>
    <w:p w14:paraId="6976F014" w14:textId="77777777" w:rsidR="009D1C2D" w:rsidRDefault="009D1C2D" w:rsidP="00CB7AEF">
      <w:pPr>
        <w:tabs>
          <w:tab w:val="left" w:pos="2475"/>
          <w:tab w:val="left" w:pos="3165"/>
          <w:tab w:val="center" w:pos="4800"/>
        </w:tabs>
        <w:ind w:firstLine="0"/>
        <w:rPr>
          <w:rFonts w:ascii="Aptos Display" w:hAnsi="Aptos Display"/>
        </w:rPr>
      </w:pPr>
    </w:p>
    <w:p w14:paraId="7CBFA73F" w14:textId="59EB1337" w:rsidR="009D1C2D" w:rsidRDefault="009D1C2D" w:rsidP="009D1C2D">
      <w:pPr>
        <w:tabs>
          <w:tab w:val="left" w:pos="2475"/>
          <w:tab w:val="left" w:pos="3165"/>
          <w:tab w:val="center" w:pos="4800"/>
        </w:tabs>
        <w:ind w:firstLine="0"/>
        <w:jc w:val="center"/>
        <w:rPr>
          <w:rFonts w:ascii="Aptos Display" w:hAnsi="Aptos Display"/>
          <w:b/>
          <w:bCs/>
          <w:sz w:val="28"/>
          <w:szCs w:val="28"/>
        </w:rPr>
      </w:pPr>
      <w:r w:rsidRPr="009D1C2D">
        <w:rPr>
          <w:rFonts w:ascii="Aptos Display" w:hAnsi="Aptos Display"/>
          <w:b/>
          <w:bCs/>
          <w:sz w:val="28"/>
          <w:szCs w:val="28"/>
        </w:rPr>
        <w:t>RIGHT TO APPEAL</w:t>
      </w:r>
    </w:p>
    <w:p w14:paraId="6842BFAA" w14:textId="77777777" w:rsidR="009D1C2D" w:rsidRDefault="009D1C2D" w:rsidP="009D1C2D">
      <w:pPr>
        <w:tabs>
          <w:tab w:val="left" w:pos="2475"/>
          <w:tab w:val="left" w:pos="3165"/>
          <w:tab w:val="center" w:pos="4800"/>
        </w:tabs>
        <w:ind w:firstLine="0"/>
        <w:rPr>
          <w:rFonts w:ascii="Aptos Display" w:hAnsi="Aptos Display"/>
          <w:b/>
          <w:bCs/>
        </w:rPr>
      </w:pPr>
    </w:p>
    <w:p w14:paraId="3FAAE23F" w14:textId="77777777" w:rsidR="002F7DEC" w:rsidRDefault="00661E93" w:rsidP="009D1C2D">
      <w:pPr>
        <w:tabs>
          <w:tab w:val="left" w:pos="2475"/>
          <w:tab w:val="left" w:pos="3165"/>
          <w:tab w:val="center" w:pos="4800"/>
        </w:tabs>
        <w:ind w:firstLine="0"/>
        <w:rPr>
          <w:rFonts w:ascii="Aptos Display" w:hAnsi="Aptos Display"/>
        </w:rPr>
      </w:pPr>
      <w:r>
        <w:rPr>
          <w:rFonts w:ascii="Aptos Display" w:hAnsi="Aptos Display"/>
        </w:rPr>
        <w:t xml:space="preserve">                 </w:t>
      </w:r>
      <w:r w:rsidR="00CD2F98">
        <w:rPr>
          <w:rFonts w:ascii="Aptos Display" w:hAnsi="Aptos Display"/>
        </w:rPr>
        <w:t>An</w:t>
      </w:r>
      <w:r w:rsidR="00294C09">
        <w:rPr>
          <w:rFonts w:ascii="Aptos Display" w:hAnsi="Aptos Display"/>
        </w:rPr>
        <w:t xml:space="preserve"> individual has the right to appeal a decision made concerning the enforcement of this Code of Conduct.  The appeal must be made to the high school principal, in writing</w:t>
      </w:r>
      <w:r w:rsidR="00167F5C">
        <w:rPr>
          <w:rFonts w:ascii="Aptos Display" w:hAnsi="Aptos Display"/>
        </w:rPr>
        <w:t xml:space="preserve">, within ten (10) days of the </w:t>
      </w:r>
    </w:p>
    <w:p w14:paraId="05F81D19" w14:textId="77777777" w:rsidR="002F7DEC" w:rsidRDefault="002F7DEC" w:rsidP="009D1C2D">
      <w:pPr>
        <w:tabs>
          <w:tab w:val="left" w:pos="2475"/>
          <w:tab w:val="left" w:pos="3165"/>
          <w:tab w:val="center" w:pos="4800"/>
        </w:tabs>
        <w:ind w:firstLine="0"/>
        <w:rPr>
          <w:rFonts w:ascii="Aptos Display" w:hAnsi="Aptos Display"/>
        </w:rPr>
      </w:pPr>
    </w:p>
    <w:p w14:paraId="48EE22E1" w14:textId="77777777" w:rsidR="001E612C" w:rsidRDefault="001E612C" w:rsidP="009D1C2D">
      <w:pPr>
        <w:tabs>
          <w:tab w:val="left" w:pos="2475"/>
          <w:tab w:val="left" w:pos="3165"/>
          <w:tab w:val="center" w:pos="4800"/>
        </w:tabs>
        <w:ind w:firstLine="0"/>
        <w:rPr>
          <w:rFonts w:ascii="Aptos Display" w:hAnsi="Aptos Display"/>
        </w:rPr>
      </w:pPr>
    </w:p>
    <w:p w14:paraId="52DA7321" w14:textId="77777777" w:rsidR="001E612C" w:rsidRDefault="001E612C" w:rsidP="009D1C2D">
      <w:pPr>
        <w:tabs>
          <w:tab w:val="left" w:pos="2475"/>
          <w:tab w:val="left" w:pos="3165"/>
          <w:tab w:val="center" w:pos="4800"/>
        </w:tabs>
        <w:ind w:firstLine="0"/>
        <w:rPr>
          <w:rFonts w:ascii="Aptos Display" w:hAnsi="Aptos Display"/>
        </w:rPr>
      </w:pPr>
    </w:p>
    <w:p w14:paraId="4F67BF40" w14:textId="72BCDF96" w:rsidR="009D1C2D" w:rsidRDefault="00167F5C" w:rsidP="009D1C2D">
      <w:pPr>
        <w:tabs>
          <w:tab w:val="left" w:pos="2475"/>
          <w:tab w:val="left" w:pos="3165"/>
          <w:tab w:val="center" w:pos="4800"/>
        </w:tabs>
        <w:ind w:firstLine="0"/>
        <w:rPr>
          <w:rFonts w:ascii="Aptos Display" w:hAnsi="Aptos Display"/>
        </w:rPr>
      </w:pPr>
      <w:r>
        <w:rPr>
          <w:rFonts w:ascii="Aptos Display" w:hAnsi="Aptos Display"/>
        </w:rPr>
        <w:t xml:space="preserve">decision being rendered.  The principal will then investigate the matter and </w:t>
      </w:r>
      <w:proofErr w:type="gramStart"/>
      <w:r>
        <w:rPr>
          <w:rFonts w:ascii="Aptos Display" w:hAnsi="Aptos Display"/>
        </w:rPr>
        <w:t>make a de</w:t>
      </w:r>
      <w:r w:rsidR="00DB0957">
        <w:rPr>
          <w:rFonts w:ascii="Aptos Display" w:hAnsi="Aptos Display"/>
        </w:rPr>
        <w:t>cision</w:t>
      </w:r>
      <w:proofErr w:type="gramEnd"/>
      <w:r w:rsidR="00DB0957">
        <w:rPr>
          <w:rFonts w:ascii="Aptos Display" w:hAnsi="Aptos Display"/>
        </w:rPr>
        <w:t xml:space="preserve"> </w:t>
      </w:r>
      <w:r>
        <w:rPr>
          <w:rFonts w:ascii="Aptos Display" w:hAnsi="Aptos Display"/>
        </w:rPr>
        <w:t>based on that investigation.</w:t>
      </w:r>
    </w:p>
    <w:p w14:paraId="0A70C16E" w14:textId="3C11DB34" w:rsidR="00511589" w:rsidRDefault="00511589" w:rsidP="00511589">
      <w:pPr>
        <w:tabs>
          <w:tab w:val="left" w:pos="2475"/>
          <w:tab w:val="left" w:pos="3165"/>
          <w:tab w:val="center" w:pos="4800"/>
        </w:tabs>
        <w:rPr>
          <w:rFonts w:ascii="Aptos Display" w:hAnsi="Aptos Display"/>
        </w:rPr>
      </w:pPr>
    </w:p>
    <w:p w14:paraId="78AA9DDD" w14:textId="233EE1DE" w:rsidR="00F82C14" w:rsidRDefault="00F82C14" w:rsidP="002F70A4">
      <w:pPr>
        <w:tabs>
          <w:tab w:val="left" w:pos="2475"/>
          <w:tab w:val="left" w:pos="3165"/>
          <w:tab w:val="center" w:pos="4800"/>
        </w:tabs>
        <w:rPr>
          <w:rFonts w:ascii="Aptos Display" w:hAnsi="Aptos Display"/>
        </w:rPr>
      </w:pPr>
      <w:r>
        <w:rPr>
          <w:rFonts w:ascii="Aptos Display" w:hAnsi="Aptos Display"/>
        </w:rPr>
        <w:t>Appeal of the principal’s decision shall be in writing to the Superintendent of Schools within ten (10) days of the principal’s decision.</w:t>
      </w:r>
    </w:p>
    <w:p w14:paraId="14A05A0D" w14:textId="77777777" w:rsidR="00BC4207" w:rsidRDefault="00BC4207" w:rsidP="00E9023C">
      <w:pPr>
        <w:tabs>
          <w:tab w:val="left" w:pos="2475"/>
          <w:tab w:val="left" w:pos="3165"/>
          <w:tab w:val="center" w:pos="4800"/>
        </w:tabs>
        <w:ind w:firstLine="0"/>
        <w:rPr>
          <w:rFonts w:ascii="Aptos Display" w:hAnsi="Aptos Display"/>
        </w:rPr>
      </w:pPr>
    </w:p>
    <w:p w14:paraId="179A8567" w14:textId="60CCC5E5" w:rsidR="002F70A4" w:rsidRDefault="00306DAE" w:rsidP="002F70A4">
      <w:pPr>
        <w:tabs>
          <w:tab w:val="left" w:pos="2475"/>
          <w:tab w:val="left" w:pos="3165"/>
          <w:tab w:val="center" w:pos="4800"/>
        </w:tabs>
        <w:rPr>
          <w:rFonts w:ascii="Aptos Display" w:hAnsi="Aptos Display"/>
        </w:rPr>
      </w:pPr>
      <w:r w:rsidRPr="00AB3EE8">
        <w:rPr>
          <w:rFonts w:ascii="Aptos Display" w:hAnsi="Aptos Display"/>
          <w:noProof/>
          <w:sz w:val="28"/>
          <w:szCs w:val="28"/>
        </w:rPr>
        <w:drawing>
          <wp:anchor distT="0" distB="0" distL="0" distR="0" simplePos="0" relativeHeight="251661312" behindDoc="1" locked="0" layoutInCell="1" allowOverlap="1" wp14:anchorId="76301155" wp14:editId="3A828B33">
            <wp:simplePos x="0" y="0"/>
            <wp:positionH relativeFrom="page">
              <wp:posOffset>1047750</wp:posOffset>
            </wp:positionH>
            <wp:positionV relativeFrom="page">
              <wp:posOffset>1774825</wp:posOffset>
            </wp:positionV>
            <wp:extent cx="5664835" cy="6513195"/>
            <wp:effectExtent l="0" t="0" r="0" b="0"/>
            <wp:wrapNone/>
            <wp:docPr id="1373371329" name="image1.png" descr="A black logo with a shield and a helm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black logo with a shield and a helmet&#10;&#10;Description automatically generated"/>
                    <pic:cNvPicPr/>
                  </pic:nvPicPr>
                  <pic:blipFill>
                    <a:blip r:embed="rId7" cstate="print"/>
                    <a:stretch>
                      <a:fillRect/>
                    </a:stretch>
                  </pic:blipFill>
                  <pic:spPr>
                    <a:xfrm>
                      <a:off x="0" y="0"/>
                      <a:ext cx="5664835" cy="6513195"/>
                    </a:xfrm>
                    <a:prstGeom prst="rect">
                      <a:avLst/>
                    </a:prstGeom>
                  </pic:spPr>
                </pic:pic>
              </a:graphicData>
            </a:graphic>
          </wp:anchor>
        </w:drawing>
      </w:r>
      <w:r w:rsidR="00BC4207">
        <w:rPr>
          <w:rFonts w:ascii="Aptos Display" w:hAnsi="Aptos Display"/>
        </w:rPr>
        <w:t>Appeal of the Superintendent’s decision shall be in writing to the Board of Education within ten (10) days of the Superintendent’s decision.</w:t>
      </w:r>
    </w:p>
    <w:p w14:paraId="23AFD7F5" w14:textId="77777777" w:rsidR="00BC4207" w:rsidRDefault="00BC4207" w:rsidP="002F70A4">
      <w:pPr>
        <w:tabs>
          <w:tab w:val="left" w:pos="2475"/>
          <w:tab w:val="left" w:pos="3165"/>
          <w:tab w:val="center" w:pos="4800"/>
        </w:tabs>
        <w:rPr>
          <w:rFonts w:ascii="Aptos Display" w:hAnsi="Aptos Display"/>
        </w:rPr>
      </w:pPr>
    </w:p>
    <w:p w14:paraId="124EA936" w14:textId="7891E4FE" w:rsidR="00BC4207" w:rsidRDefault="00BC4207" w:rsidP="002F70A4">
      <w:pPr>
        <w:tabs>
          <w:tab w:val="left" w:pos="2475"/>
          <w:tab w:val="left" w:pos="3165"/>
          <w:tab w:val="center" w:pos="4800"/>
        </w:tabs>
        <w:rPr>
          <w:rFonts w:ascii="Aptos Display" w:hAnsi="Aptos Display"/>
        </w:rPr>
      </w:pPr>
      <w:r>
        <w:rPr>
          <w:rFonts w:ascii="Aptos Display" w:hAnsi="Aptos Display"/>
        </w:rPr>
        <w:t>The right to appeal shall be limited to a review of adherence to the written policy.</w:t>
      </w:r>
    </w:p>
    <w:p w14:paraId="7EAFC3A0" w14:textId="77777777" w:rsidR="00BC4207" w:rsidRDefault="00BC4207" w:rsidP="00BC4207">
      <w:pPr>
        <w:tabs>
          <w:tab w:val="left" w:pos="2475"/>
          <w:tab w:val="left" w:pos="3165"/>
          <w:tab w:val="center" w:pos="4800"/>
        </w:tabs>
        <w:ind w:firstLine="0"/>
        <w:rPr>
          <w:rFonts w:ascii="Aptos Display" w:hAnsi="Aptos Display"/>
        </w:rPr>
      </w:pPr>
    </w:p>
    <w:p w14:paraId="2E981E4C" w14:textId="41AE81DB" w:rsidR="00BC4207" w:rsidRPr="000C3A6C" w:rsidRDefault="00BC4207" w:rsidP="00BC4207">
      <w:pPr>
        <w:tabs>
          <w:tab w:val="left" w:pos="2475"/>
          <w:tab w:val="left" w:pos="3165"/>
          <w:tab w:val="center" w:pos="4800"/>
        </w:tabs>
        <w:ind w:firstLine="0"/>
        <w:jc w:val="center"/>
        <w:rPr>
          <w:rFonts w:ascii="Aptos Display" w:hAnsi="Aptos Display"/>
          <w:b/>
          <w:bCs/>
          <w:sz w:val="28"/>
          <w:szCs w:val="28"/>
        </w:rPr>
      </w:pPr>
      <w:r w:rsidRPr="000C3A6C">
        <w:rPr>
          <w:rFonts w:ascii="Aptos Display" w:hAnsi="Aptos Display"/>
          <w:b/>
          <w:bCs/>
          <w:sz w:val="28"/>
          <w:szCs w:val="28"/>
        </w:rPr>
        <w:t>RANGE OF PENALTIES FOR TABACCO/ALCOHOL/DRUG USE</w:t>
      </w:r>
    </w:p>
    <w:p w14:paraId="32CAA07B" w14:textId="3758B7E0" w:rsidR="00270C12" w:rsidRPr="001E612C" w:rsidRDefault="00270C12" w:rsidP="001E612C">
      <w:pPr>
        <w:tabs>
          <w:tab w:val="left" w:pos="2475"/>
          <w:tab w:val="left" w:pos="3165"/>
          <w:tab w:val="center" w:pos="4800"/>
        </w:tabs>
        <w:ind w:firstLine="0"/>
        <w:jc w:val="center"/>
        <w:rPr>
          <w:rFonts w:ascii="Aptos Display" w:hAnsi="Aptos Display"/>
          <w:sz w:val="28"/>
          <w:szCs w:val="28"/>
          <w:u w:val="single"/>
        </w:rPr>
      </w:pPr>
      <w:r w:rsidRPr="000C3A6C">
        <w:rPr>
          <w:rFonts w:ascii="Aptos Display" w:hAnsi="Aptos Display"/>
          <w:sz w:val="28"/>
          <w:szCs w:val="28"/>
          <w:u w:val="single"/>
        </w:rPr>
        <w:t>This code of conduct will be in effect year-round.</w:t>
      </w:r>
    </w:p>
    <w:p w14:paraId="70A56E09" w14:textId="01058B6A" w:rsidR="00270C12" w:rsidRDefault="00270C12" w:rsidP="000C3A6C">
      <w:pPr>
        <w:tabs>
          <w:tab w:val="left" w:pos="2475"/>
          <w:tab w:val="left" w:pos="3165"/>
          <w:tab w:val="center" w:pos="4800"/>
        </w:tabs>
        <w:mirrorIndents/>
        <w:rPr>
          <w:rFonts w:ascii="Aptos Display" w:hAnsi="Aptos Display"/>
        </w:rPr>
      </w:pPr>
      <w:r>
        <w:rPr>
          <w:rFonts w:ascii="Aptos Display" w:hAnsi="Aptos Display"/>
        </w:rPr>
        <w:t xml:space="preserve">Any team member determined by school personnel or legal authorities to be using, possessing, selling, distributing, or under the influence of tobacco, illegal drugs, alcohol beverages, and/or to </w:t>
      </w:r>
      <w:proofErr w:type="gramStart"/>
      <w:r>
        <w:rPr>
          <w:rFonts w:ascii="Aptos Display" w:hAnsi="Aptos Display"/>
        </w:rPr>
        <w:t>be in attendance at</w:t>
      </w:r>
      <w:proofErr w:type="gramEnd"/>
      <w:r>
        <w:rPr>
          <w:rFonts w:ascii="Aptos Display" w:hAnsi="Aptos Display"/>
        </w:rPr>
        <w:t xml:space="preserve"> a social gathering where tobacco, illegal drugs, alcohol beverages are used </w:t>
      </w:r>
      <w:r w:rsidRPr="00270C12">
        <w:rPr>
          <w:rFonts w:ascii="Aptos Display" w:hAnsi="Aptos Display"/>
          <w:b/>
          <w:bCs/>
        </w:rPr>
        <w:t>illegally</w:t>
      </w:r>
      <w:r>
        <w:rPr>
          <w:rFonts w:ascii="Aptos Display" w:hAnsi="Aptos Display"/>
        </w:rPr>
        <w:t xml:space="preserve"> will be subject to a range of penalties as follows:</w:t>
      </w:r>
      <w:r w:rsidR="00306DAE" w:rsidRPr="00306DAE">
        <w:rPr>
          <w:rFonts w:ascii="Aptos Display" w:hAnsi="Aptos Display"/>
          <w:noProof/>
          <w:sz w:val="28"/>
          <w:szCs w:val="28"/>
        </w:rPr>
        <w:t xml:space="preserve"> </w:t>
      </w:r>
    </w:p>
    <w:p w14:paraId="4C587EF6" w14:textId="77777777" w:rsidR="00270C12" w:rsidRDefault="00270C12" w:rsidP="00270C12">
      <w:pPr>
        <w:tabs>
          <w:tab w:val="left" w:pos="2475"/>
          <w:tab w:val="left" w:pos="3165"/>
          <w:tab w:val="center" w:pos="4800"/>
        </w:tabs>
        <w:ind w:firstLine="0"/>
        <w:rPr>
          <w:rFonts w:ascii="Aptos Display" w:hAnsi="Aptos Display"/>
        </w:rPr>
      </w:pPr>
    </w:p>
    <w:p w14:paraId="262847EB" w14:textId="3F3F1BFF" w:rsidR="00270C12" w:rsidRDefault="002B4EA7" w:rsidP="002B4EA7">
      <w:pPr>
        <w:pStyle w:val="ListParagraph"/>
        <w:numPr>
          <w:ilvl w:val="0"/>
          <w:numId w:val="11"/>
        </w:numPr>
        <w:tabs>
          <w:tab w:val="left" w:pos="2475"/>
          <w:tab w:val="left" w:pos="3165"/>
          <w:tab w:val="center" w:pos="4800"/>
        </w:tabs>
        <w:rPr>
          <w:rFonts w:ascii="Aptos Display" w:hAnsi="Aptos Display"/>
        </w:rPr>
      </w:pPr>
      <w:r>
        <w:rPr>
          <w:rFonts w:ascii="Aptos Display" w:hAnsi="Aptos Display"/>
        </w:rPr>
        <w:t>A first violation will result in an immediate suspension of thirty-three percent (33%) of competitions during the current sports season.  The student and person in parental relationship</w:t>
      </w:r>
      <w:r w:rsidR="0025293A">
        <w:rPr>
          <w:rFonts w:ascii="Aptos Display" w:hAnsi="Aptos Display"/>
        </w:rPr>
        <w:t xml:space="preserve"> will be given an opportunity for an informal conference to discuss the conduct in question.  The period of suspension will carry forward to another sports</w:t>
      </w:r>
      <w:r w:rsidR="00DF4A8E">
        <w:rPr>
          <w:rFonts w:ascii="Aptos Display" w:hAnsi="Aptos Display"/>
        </w:rPr>
        <w:t xml:space="preserve"> season or another academic year if there is less than 33% of the season remaining in the current sport season.  A suspended athlete may participate in tryouts for a team in another sports season.</w:t>
      </w:r>
    </w:p>
    <w:p w14:paraId="769270F6" w14:textId="22C88306" w:rsidR="00DF4A8E" w:rsidRDefault="00696D9C" w:rsidP="00DF4A8E">
      <w:pPr>
        <w:pStyle w:val="ListParagraph"/>
        <w:numPr>
          <w:ilvl w:val="1"/>
          <w:numId w:val="11"/>
        </w:numPr>
        <w:tabs>
          <w:tab w:val="left" w:pos="2475"/>
          <w:tab w:val="left" w:pos="3165"/>
          <w:tab w:val="center" w:pos="4800"/>
        </w:tabs>
        <w:rPr>
          <w:rFonts w:ascii="Aptos Display" w:hAnsi="Aptos Display"/>
        </w:rPr>
      </w:pPr>
      <w:r>
        <w:rPr>
          <w:rFonts w:ascii="Aptos Display" w:hAnsi="Aptos Display"/>
        </w:rPr>
        <w:t>It is expected that the athlete will attend and participate in practices during the time of suspension.  The athlete will attend competitions but will not dress in his/her uniform.</w:t>
      </w:r>
    </w:p>
    <w:p w14:paraId="730DB51E" w14:textId="1C646762" w:rsidR="00696D9C" w:rsidRDefault="00696D9C" w:rsidP="00DF4A8E">
      <w:pPr>
        <w:pStyle w:val="ListParagraph"/>
        <w:numPr>
          <w:ilvl w:val="1"/>
          <w:numId w:val="11"/>
        </w:numPr>
        <w:tabs>
          <w:tab w:val="left" w:pos="2475"/>
          <w:tab w:val="left" w:pos="3165"/>
          <w:tab w:val="center" w:pos="4800"/>
        </w:tabs>
        <w:rPr>
          <w:rFonts w:ascii="Aptos Display" w:hAnsi="Aptos Display"/>
        </w:rPr>
      </w:pPr>
      <w:r>
        <w:rPr>
          <w:rFonts w:ascii="Aptos Display" w:hAnsi="Aptos Display"/>
        </w:rPr>
        <w:t>An educational program may be prescribed for the athlete as a condition of reinstatement.</w:t>
      </w:r>
    </w:p>
    <w:p w14:paraId="499FFAE9" w14:textId="36BD5294" w:rsidR="00696D9C" w:rsidRDefault="00696D9C" w:rsidP="00DF4A8E">
      <w:pPr>
        <w:pStyle w:val="ListParagraph"/>
        <w:numPr>
          <w:ilvl w:val="1"/>
          <w:numId w:val="11"/>
        </w:numPr>
        <w:tabs>
          <w:tab w:val="left" w:pos="2475"/>
          <w:tab w:val="left" w:pos="3165"/>
          <w:tab w:val="center" w:pos="4800"/>
        </w:tabs>
        <w:rPr>
          <w:rFonts w:ascii="Aptos Display" w:hAnsi="Aptos Display"/>
        </w:rPr>
      </w:pPr>
      <w:r>
        <w:rPr>
          <w:rFonts w:ascii="Aptos Display" w:hAnsi="Aptos Display"/>
        </w:rPr>
        <w:t>If the student/athlete refuses to follow the rules established under this Code of Conduct, the athlete will be suspended from all teams for one entire calendar year.</w:t>
      </w:r>
    </w:p>
    <w:p w14:paraId="17594185" w14:textId="30055DE0" w:rsidR="00696D9C" w:rsidRDefault="00696D9C" w:rsidP="00DF4A8E">
      <w:pPr>
        <w:pStyle w:val="ListParagraph"/>
        <w:numPr>
          <w:ilvl w:val="1"/>
          <w:numId w:val="11"/>
        </w:numPr>
        <w:tabs>
          <w:tab w:val="left" w:pos="2475"/>
          <w:tab w:val="left" w:pos="3165"/>
          <w:tab w:val="center" w:pos="4800"/>
        </w:tabs>
        <w:rPr>
          <w:rFonts w:ascii="Aptos Display" w:hAnsi="Aptos Display"/>
        </w:rPr>
      </w:pPr>
      <w:r>
        <w:rPr>
          <w:rFonts w:ascii="Aptos Display" w:hAnsi="Aptos Display"/>
        </w:rPr>
        <w:t>An athlete is expected to complete the sports season in which the suspension begins.  Failure to complete the season does not terminate the suspension, as it may be carried over to the next sport season.</w:t>
      </w:r>
    </w:p>
    <w:p w14:paraId="6A88011A" w14:textId="31541B32" w:rsidR="00696D9C" w:rsidRDefault="00696D9C" w:rsidP="00DF4A8E">
      <w:pPr>
        <w:pStyle w:val="ListParagraph"/>
        <w:numPr>
          <w:ilvl w:val="1"/>
          <w:numId w:val="11"/>
        </w:numPr>
        <w:tabs>
          <w:tab w:val="left" w:pos="2475"/>
          <w:tab w:val="left" w:pos="3165"/>
          <w:tab w:val="center" w:pos="4800"/>
        </w:tabs>
        <w:rPr>
          <w:rFonts w:ascii="Aptos Display" w:hAnsi="Aptos Display"/>
        </w:rPr>
      </w:pPr>
      <w:r>
        <w:rPr>
          <w:rFonts w:ascii="Aptos Display" w:hAnsi="Aptos Display"/>
        </w:rPr>
        <w:t>A violation of the Code of Conduct may result in the denial of any athletic awards.</w:t>
      </w:r>
    </w:p>
    <w:p w14:paraId="6CAD37BA" w14:textId="6FA472A5" w:rsidR="00696D9C" w:rsidRDefault="00696D9C" w:rsidP="00DF4A8E">
      <w:pPr>
        <w:pStyle w:val="ListParagraph"/>
        <w:numPr>
          <w:ilvl w:val="1"/>
          <w:numId w:val="11"/>
        </w:numPr>
        <w:tabs>
          <w:tab w:val="left" w:pos="2475"/>
          <w:tab w:val="left" w:pos="3165"/>
          <w:tab w:val="center" w:pos="4800"/>
        </w:tabs>
        <w:rPr>
          <w:rFonts w:ascii="Aptos Display" w:hAnsi="Aptos Display"/>
        </w:rPr>
      </w:pPr>
      <w:r>
        <w:rPr>
          <w:rFonts w:ascii="Aptos Display" w:hAnsi="Aptos Display"/>
        </w:rPr>
        <w:t>Students who have been assigned out of school suspension are not allowed to participate in interscholastic athletics during their suspension.</w:t>
      </w:r>
    </w:p>
    <w:p w14:paraId="3028EB80" w14:textId="640B5E37" w:rsidR="00696D9C" w:rsidRDefault="00696D9C" w:rsidP="00696D9C">
      <w:pPr>
        <w:pStyle w:val="ListParagraph"/>
        <w:numPr>
          <w:ilvl w:val="0"/>
          <w:numId w:val="11"/>
        </w:numPr>
        <w:tabs>
          <w:tab w:val="left" w:pos="2475"/>
          <w:tab w:val="left" w:pos="3165"/>
          <w:tab w:val="center" w:pos="4800"/>
        </w:tabs>
        <w:rPr>
          <w:rFonts w:ascii="Aptos Display" w:hAnsi="Aptos Display"/>
        </w:rPr>
      </w:pPr>
      <w:r>
        <w:rPr>
          <w:rFonts w:ascii="Aptos Display" w:hAnsi="Aptos Display"/>
        </w:rPr>
        <w:t>A second violation will result in an immediate suspension of sixty-six percent (66%) of the competitions during the current sports season AND the completion of an approved educational program.  The period of suspension will carry forward to another sports season or another academic year if there is less than 66%</w:t>
      </w:r>
      <w:r w:rsidR="00944570">
        <w:rPr>
          <w:rFonts w:ascii="Aptos Display" w:hAnsi="Aptos Display"/>
        </w:rPr>
        <w:t xml:space="preserve"> of the season remaining in the current sport season.  Letters A-D apply as well for the second offence.  A suspended athlete may participate in tryouts for a team in another sports season.</w:t>
      </w:r>
    </w:p>
    <w:p w14:paraId="1DC15BAC" w14:textId="5D70DEF9" w:rsidR="00514FC9" w:rsidRDefault="00514FC9" w:rsidP="00696D9C">
      <w:pPr>
        <w:pStyle w:val="ListParagraph"/>
        <w:numPr>
          <w:ilvl w:val="0"/>
          <w:numId w:val="11"/>
        </w:numPr>
        <w:tabs>
          <w:tab w:val="left" w:pos="2475"/>
          <w:tab w:val="left" w:pos="3165"/>
          <w:tab w:val="center" w:pos="4800"/>
        </w:tabs>
        <w:rPr>
          <w:rFonts w:ascii="Aptos Display" w:hAnsi="Aptos Display"/>
        </w:rPr>
      </w:pPr>
      <w:r>
        <w:rPr>
          <w:rFonts w:ascii="Aptos Display" w:hAnsi="Aptos Display"/>
        </w:rPr>
        <w:t>A third violation will result in a suspension for the duration of the student’s academic career.</w:t>
      </w:r>
    </w:p>
    <w:p w14:paraId="377DC974" w14:textId="77777777" w:rsidR="00514FC9" w:rsidRDefault="00514FC9" w:rsidP="00514FC9">
      <w:pPr>
        <w:tabs>
          <w:tab w:val="left" w:pos="2475"/>
          <w:tab w:val="left" w:pos="3165"/>
          <w:tab w:val="center" w:pos="4800"/>
        </w:tabs>
        <w:ind w:left="360" w:firstLine="0"/>
        <w:rPr>
          <w:rFonts w:ascii="Aptos Display" w:hAnsi="Aptos Display"/>
        </w:rPr>
      </w:pPr>
    </w:p>
    <w:p w14:paraId="666E6496" w14:textId="22246306" w:rsidR="002F7DEC" w:rsidRDefault="002F7DEC" w:rsidP="000C3A6C">
      <w:pPr>
        <w:tabs>
          <w:tab w:val="left" w:pos="720"/>
          <w:tab w:val="left" w:pos="2475"/>
          <w:tab w:val="left" w:pos="3165"/>
          <w:tab w:val="center" w:pos="4800"/>
        </w:tabs>
        <w:rPr>
          <w:rFonts w:ascii="Aptos Display" w:hAnsi="Aptos Display"/>
        </w:rPr>
      </w:pPr>
    </w:p>
    <w:p w14:paraId="06890F2B" w14:textId="77777777" w:rsidR="001E612C" w:rsidRDefault="001E612C" w:rsidP="000C3A6C">
      <w:pPr>
        <w:tabs>
          <w:tab w:val="left" w:pos="720"/>
          <w:tab w:val="left" w:pos="2475"/>
          <w:tab w:val="left" w:pos="3165"/>
          <w:tab w:val="center" w:pos="4800"/>
        </w:tabs>
        <w:rPr>
          <w:rFonts w:ascii="Aptos Display" w:hAnsi="Aptos Display"/>
        </w:rPr>
      </w:pPr>
    </w:p>
    <w:p w14:paraId="1702954B" w14:textId="189E289F" w:rsidR="00514FC9" w:rsidRDefault="001E612C" w:rsidP="000C3A6C">
      <w:pPr>
        <w:tabs>
          <w:tab w:val="left" w:pos="720"/>
          <w:tab w:val="left" w:pos="2475"/>
          <w:tab w:val="left" w:pos="3165"/>
          <w:tab w:val="center" w:pos="4800"/>
        </w:tabs>
        <w:rPr>
          <w:rFonts w:ascii="Aptos Display" w:hAnsi="Aptos Display"/>
        </w:rPr>
      </w:pPr>
      <w:r w:rsidRPr="00AB3EE8">
        <w:rPr>
          <w:rFonts w:ascii="Aptos Display" w:hAnsi="Aptos Display"/>
          <w:noProof/>
          <w:sz w:val="28"/>
          <w:szCs w:val="28"/>
        </w:rPr>
        <w:drawing>
          <wp:anchor distT="0" distB="0" distL="0" distR="0" simplePos="0" relativeHeight="251663360" behindDoc="1" locked="0" layoutInCell="1" allowOverlap="1" wp14:anchorId="1CB57899" wp14:editId="28925A67">
            <wp:simplePos x="0" y="0"/>
            <wp:positionH relativeFrom="page">
              <wp:posOffset>1038225</wp:posOffset>
            </wp:positionH>
            <wp:positionV relativeFrom="page">
              <wp:posOffset>1757680</wp:posOffset>
            </wp:positionV>
            <wp:extent cx="5664835" cy="6513195"/>
            <wp:effectExtent l="0" t="0" r="0" b="0"/>
            <wp:wrapNone/>
            <wp:docPr id="876123334" name="image1.png" descr="A black logo with a shield and a helm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black logo with a shield and a helmet&#10;&#10;Description automatically generated"/>
                    <pic:cNvPicPr/>
                  </pic:nvPicPr>
                  <pic:blipFill>
                    <a:blip r:embed="rId7" cstate="print"/>
                    <a:stretch>
                      <a:fillRect/>
                    </a:stretch>
                  </pic:blipFill>
                  <pic:spPr>
                    <a:xfrm>
                      <a:off x="0" y="0"/>
                      <a:ext cx="5664835" cy="6513195"/>
                    </a:xfrm>
                    <a:prstGeom prst="rect">
                      <a:avLst/>
                    </a:prstGeom>
                  </pic:spPr>
                </pic:pic>
              </a:graphicData>
            </a:graphic>
          </wp:anchor>
        </w:drawing>
      </w:r>
      <w:r w:rsidR="00514FC9">
        <w:rPr>
          <w:rFonts w:ascii="Aptos Display" w:hAnsi="Aptos Display"/>
        </w:rPr>
        <w:t>A written petition to reinstate may be considered following, at a minimum, a full calendar year of suspension, EXEMPLARY citizenship, ACADEMIC performance, AND adherence to all athletic and school policies.  A petition to reinstate must be submitted to the principal, and will be considered by a committee containing, at a minimum, the principal, the athletic direction, and the superintendent or their designee.  A decision will be rendered in writing to the parents/student within ten (10) days from submission.</w:t>
      </w:r>
    </w:p>
    <w:p w14:paraId="37A06C8B" w14:textId="46346A2F" w:rsidR="00514FC9" w:rsidRDefault="00514FC9" w:rsidP="00514FC9">
      <w:pPr>
        <w:tabs>
          <w:tab w:val="left" w:pos="2475"/>
          <w:tab w:val="left" w:pos="3165"/>
          <w:tab w:val="center" w:pos="4800"/>
        </w:tabs>
        <w:ind w:firstLine="0"/>
        <w:rPr>
          <w:rFonts w:ascii="Aptos Display" w:hAnsi="Aptos Display"/>
        </w:rPr>
      </w:pPr>
    </w:p>
    <w:p w14:paraId="613CFFD6" w14:textId="790B0557" w:rsidR="00C56F6E" w:rsidRDefault="000C3A6C" w:rsidP="000C3A6C">
      <w:pPr>
        <w:tabs>
          <w:tab w:val="left" w:pos="720"/>
          <w:tab w:val="left" w:pos="2475"/>
          <w:tab w:val="left" w:pos="3165"/>
          <w:tab w:val="center" w:pos="4800"/>
        </w:tabs>
        <w:ind w:firstLine="0"/>
        <w:rPr>
          <w:rFonts w:ascii="Aptos Display" w:hAnsi="Aptos Display"/>
          <w:b/>
          <w:bCs/>
        </w:rPr>
      </w:pPr>
      <w:r>
        <w:rPr>
          <w:rFonts w:ascii="Aptos Display" w:hAnsi="Aptos Display"/>
          <w:b/>
          <w:bCs/>
        </w:rPr>
        <w:tab/>
      </w:r>
      <w:r w:rsidR="00514FC9">
        <w:rPr>
          <w:rFonts w:ascii="Aptos Display" w:hAnsi="Aptos Display"/>
          <w:b/>
          <w:bCs/>
        </w:rPr>
        <w:t xml:space="preserve">Parents will be notified, in writing, as each incident occurs.  If a decision has been delayed, pending an investigation, the student will be suspended from the participation </w:t>
      </w:r>
      <w:r w:rsidR="00306DAE">
        <w:rPr>
          <w:rFonts w:ascii="Aptos Display" w:hAnsi="Aptos Display"/>
          <w:b/>
          <w:bCs/>
        </w:rPr>
        <w:t>until a decision has been made.</w:t>
      </w:r>
    </w:p>
    <w:p w14:paraId="377B6460" w14:textId="0006E59D" w:rsidR="000C3A6C" w:rsidRDefault="000C3A6C" w:rsidP="00514FC9">
      <w:pPr>
        <w:tabs>
          <w:tab w:val="left" w:pos="2475"/>
          <w:tab w:val="left" w:pos="3165"/>
          <w:tab w:val="center" w:pos="4800"/>
        </w:tabs>
        <w:ind w:firstLine="0"/>
        <w:rPr>
          <w:rFonts w:ascii="Aptos Display" w:hAnsi="Aptos Display"/>
          <w:b/>
          <w:bCs/>
        </w:rPr>
      </w:pPr>
    </w:p>
    <w:p w14:paraId="4EE03EC4" w14:textId="2C77541F" w:rsidR="00C56F6E" w:rsidRPr="001E612C" w:rsidRDefault="00C56F6E" w:rsidP="001E612C">
      <w:pPr>
        <w:tabs>
          <w:tab w:val="left" w:pos="2475"/>
          <w:tab w:val="left" w:pos="3165"/>
          <w:tab w:val="center" w:pos="4800"/>
        </w:tabs>
        <w:ind w:firstLine="0"/>
        <w:jc w:val="center"/>
        <w:rPr>
          <w:rFonts w:ascii="Aptos Display" w:hAnsi="Aptos Display"/>
          <w:b/>
          <w:bCs/>
          <w:sz w:val="28"/>
          <w:szCs w:val="28"/>
        </w:rPr>
      </w:pPr>
      <w:r w:rsidRPr="00E71E80">
        <w:rPr>
          <w:rFonts w:ascii="Aptos Display" w:hAnsi="Aptos Display"/>
          <w:b/>
          <w:bCs/>
          <w:sz w:val="28"/>
          <w:szCs w:val="28"/>
        </w:rPr>
        <w:t>RISK OF INJURY STATEMENT AND ATHLETIC CONSENT</w:t>
      </w:r>
    </w:p>
    <w:p w14:paraId="7A41EB38" w14:textId="1DFB210D" w:rsidR="00C56F6E" w:rsidRDefault="00C56F6E" w:rsidP="00D017A0">
      <w:pPr>
        <w:tabs>
          <w:tab w:val="left" w:pos="2475"/>
          <w:tab w:val="left" w:pos="3165"/>
          <w:tab w:val="center" w:pos="4800"/>
        </w:tabs>
        <w:rPr>
          <w:rFonts w:ascii="Aptos Display" w:hAnsi="Aptos Display"/>
        </w:rPr>
      </w:pPr>
      <w:r>
        <w:rPr>
          <w:rFonts w:ascii="Aptos Display" w:hAnsi="Aptos Display"/>
        </w:rPr>
        <w:t xml:space="preserve">I am also aware that competing and/or practicing in any athletic activity can be a dangerous activity involving risk of injury.  I understand that the dangers and risks of competing and practicing </w:t>
      </w:r>
      <w:r w:rsidR="00C44F55">
        <w:rPr>
          <w:rFonts w:ascii="Aptos Display" w:hAnsi="Aptos Display"/>
        </w:rPr>
        <w:t>in the activity include</w:t>
      </w:r>
      <w:r w:rsidR="00DF1E18">
        <w:rPr>
          <w:rFonts w:ascii="Aptos Display" w:hAnsi="Aptos Display"/>
        </w:rPr>
        <w:t>, but are not limited to death, neck, and spinal injury which may result in complete and/or partial paralysis, brain damage, injury to virtually all bones, joints, ligaments, muscles, tendons, and other aspects of a muscular-skeletal system and injury or impairment of future abilities to earn a living, to engage in business, social, and recreational activities, and generally to enjoy life.</w:t>
      </w:r>
    </w:p>
    <w:p w14:paraId="37F65512" w14:textId="77777777" w:rsidR="00DF1E18" w:rsidRDefault="00DF1E18" w:rsidP="00C56F6E">
      <w:pPr>
        <w:tabs>
          <w:tab w:val="left" w:pos="2475"/>
          <w:tab w:val="left" w:pos="3165"/>
          <w:tab w:val="center" w:pos="4800"/>
        </w:tabs>
        <w:ind w:firstLine="0"/>
        <w:rPr>
          <w:rFonts w:ascii="Aptos Display" w:hAnsi="Aptos Display"/>
        </w:rPr>
      </w:pPr>
    </w:p>
    <w:p w14:paraId="7770AB5F" w14:textId="7134E2CD" w:rsidR="00DF1E18" w:rsidRDefault="00D017A0" w:rsidP="00337440">
      <w:pPr>
        <w:tabs>
          <w:tab w:val="left" w:pos="720"/>
          <w:tab w:val="left" w:pos="2475"/>
          <w:tab w:val="left" w:pos="3165"/>
          <w:tab w:val="center" w:pos="4800"/>
        </w:tabs>
        <w:ind w:firstLine="0"/>
        <w:outlineLvl w:val="0"/>
        <w:rPr>
          <w:rFonts w:ascii="Aptos Display" w:hAnsi="Aptos Display"/>
        </w:rPr>
      </w:pPr>
      <w:r>
        <w:rPr>
          <w:rFonts w:ascii="Aptos Display" w:hAnsi="Aptos Display"/>
        </w:rPr>
        <w:tab/>
      </w:r>
      <w:r w:rsidR="00DF1E18">
        <w:rPr>
          <w:rFonts w:ascii="Aptos Display" w:hAnsi="Aptos Display"/>
        </w:rPr>
        <w:t>If I am a participant in baseball, softball, football, soccer, basketball, and/or wrestling, I specifically acknowledge that it is a contact sport involving even greater risk of injury than other sports.</w:t>
      </w:r>
    </w:p>
    <w:p w14:paraId="694069AC" w14:textId="77777777" w:rsidR="00DF1E18" w:rsidRDefault="00DF1E18" w:rsidP="00C56F6E">
      <w:pPr>
        <w:tabs>
          <w:tab w:val="left" w:pos="2475"/>
          <w:tab w:val="left" w:pos="3165"/>
          <w:tab w:val="center" w:pos="4800"/>
        </w:tabs>
        <w:ind w:firstLine="0"/>
        <w:rPr>
          <w:rFonts w:ascii="Aptos Display" w:hAnsi="Aptos Display"/>
        </w:rPr>
      </w:pPr>
    </w:p>
    <w:p w14:paraId="41F504E6" w14:textId="0F08744F" w:rsidR="00DF1E18" w:rsidRDefault="00DF1E18" w:rsidP="00D017A0">
      <w:pPr>
        <w:tabs>
          <w:tab w:val="left" w:pos="2475"/>
          <w:tab w:val="left" w:pos="3165"/>
          <w:tab w:val="center" w:pos="4800"/>
        </w:tabs>
        <w:rPr>
          <w:rFonts w:ascii="Aptos Display" w:hAnsi="Aptos Display"/>
        </w:rPr>
      </w:pPr>
      <w:r>
        <w:rPr>
          <w:rFonts w:ascii="Aptos Display" w:hAnsi="Aptos Display"/>
        </w:rPr>
        <w:t xml:space="preserve">Due to the possible dangers of participating in the activities, I recognize </w:t>
      </w:r>
      <w:r w:rsidR="0009708E">
        <w:rPr>
          <w:rFonts w:ascii="Aptos Display" w:hAnsi="Aptos Display"/>
        </w:rPr>
        <w:t>the importance of following the coaches’ instructions regarding playing techniques, training and other team rules, and agree to obey such instructions.</w:t>
      </w:r>
    </w:p>
    <w:p w14:paraId="2EFD234E" w14:textId="77777777" w:rsidR="0009708E" w:rsidRDefault="0009708E" w:rsidP="00D017A0">
      <w:pPr>
        <w:tabs>
          <w:tab w:val="left" w:pos="2475"/>
          <w:tab w:val="left" w:pos="3165"/>
          <w:tab w:val="center" w:pos="4800"/>
        </w:tabs>
        <w:rPr>
          <w:rFonts w:ascii="Aptos Display" w:hAnsi="Aptos Display"/>
        </w:rPr>
      </w:pPr>
    </w:p>
    <w:p w14:paraId="7A875EBC" w14:textId="439D6EB2" w:rsidR="0009708E" w:rsidRPr="00C56F6E" w:rsidRDefault="0009708E" w:rsidP="00D017A0">
      <w:pPr>
        <w:tabs>
          <w:tab w:val="left" w:pos="2475"/>
          <w:tab w:val="left" w:pos="3165"/>
          <w:tab w:val="center" w:pos="4800"/>
        </w:tabs>
        <w:rPr>
          <w:rFonts w:ascii="Aptos Display" w:hAnsi="Aptos Display"/>
        </w:rPr>
      </w:pPr>
      <w:r>
        <w:rPr>
          <w:rFonts w:ascii="Aptos Display" w:hAnsi="Aptos Display"/>
        </w:rPr>
        <w:t xml:space="preserve">In consideration of the school district permitting me to try out for and to engage in all </w:t>
      </w:r>
      <w:r w:rsidR="00B60E28">
        <w:rPr>
          <w:rFonts w:ascii="Aptos Display" w:hAnsi="Aptos Display"/>
        </w:rPr>
        <w:t xml:space="preserve">activities </w:t>
      </w:r>
      <w:r>
        <w:rPr>
          <w:rFonts w:ascii="Aptos Display" w:hAnsi="Aptos Display"/>
        </w:rPr>
        <w:t xml:space="preserve">related to the team including, but not limited to, trying out, practicing, or participating in that activity, I </w:t>
      </w:r>
      <w:r w:rsidR="00B60E28">
        <w:rPr>
          <w:rFonts w:ascii="Aptos Display" w:hAnsi="Aptos Display"/>
        </w:rPr>
        <w:t>hereby</w:t>
      </w:r>
      <w:r>
        <w:rPr>
          <w:rFonts w:ascii="Aptos Display" w:hAnsi="Aptos Display"/>
        </w:rPr>
        <w:t xml:space="preserve"> assume all risks associated with participation. </w:t>
      </w:r>
    </w:p>
    <w:p w14:paraId="4BE349FF" w14:textId="77777777" w:rsidR="00270C12" w:rsidRPr="00270C12" w:rsidRDefault="00270C12" w:rsidP="00270C12">
      <w:pPr>
        <w:tabs>
          <w:tab w:val="left" w:pos="2475"/>
          <w:tab w:val="left" w:pos="3165"/>
          <w:tab w:val="center" w:pos="4800"/>
        </w:tabs>
        <w:ind w:firstLine="0"/>
        <w:rPr>
          <w:rFonts w:ascii="Aptos Display" w:hAnsi="Aptos Display"/>
          <w:u w:val="single"/>
        </w:rPr>
      </w:pPr>
    </w:p>
    <w:p w14:paraId="0C6B852E" w14:textId="77777777" w:rsidR="00167F5C" w:rsidRPr="00294C09" w:rsidRDefault="00167F5C" w:rsidP="009D1C2D">
      <w:pPr>
        <w:tabs>
          <w:tab w:val="left" w:pos="2475"/>
          <w:tab w:val="left" w:pos="3165"/>
          <w:tab w:val="center" w:pos="4800"/>
        </w:tabs>
        <w:ind w:firstLine="0"/>
        <w:rPr>
          <w:rFonts w:ascii="Aptos Display" w:hAnsi="Aptos Display"/>
        </w:rPr>
      </w:pPr>
    </w:p>
    <w:sectPr w:rsidR="00167F5C" w:rsidRPr="00294C09" w:rsidSect="00397B3B">
      <w:headerReference w:type="default" r:id="rId8"/>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A0027" w14:textId="77777777" w:rsidR="0035549A" w:rsidRDefault="0035549A" w:rsidP="00C421CD">
      <w:r>
        <w:separator/>
      </w:r>
    </w:p>
  </w:endnote>
  <w:endnote w:type="continuationSeparator" w:id="0">
    <w:p w14:paraId="1DFBC655" w14:textId="77777777" w:rsidR="0035549A" w:rsidRDefault="0035549A" w:rsidP="00C42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DF6EB" w14:textId="77777777" w:rsidR="0035549A" w:rsidRDefault="0035549A" w:rsidP="00C421CD">
      <w:r>
        <w:separator/>
      </w:r>
    </w:p>
  </w:footnote>
  <w:footnote w:type="continuationSeparator" w:id="0">
    <w:p w14:paraId="5F8AE113" w14:textId="77777777" w:rsidR="0035549A" w:rsidRDefault="0035549A" w:rsidP="00C42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EF060" w14:textId="77777777" w:rsidR="000C3A6C" w:rsidRDefault="00C421CD" w:rsidP="000C3A6C">
    <w:pPr>
      <w:pStyle w:val="Header"/>
      <w:ind w:firstLine="0"/>
      <w:jc w:val="center"/>
      <w:rPr>
        <w:rFonts w:ascii="Monotype Corsiva" w:hAnsi="Monotype Corsiva"/>
        <w:sz w:val="40"/>
        <w:szCs w:val="40"/>
      </w:rPr>
    </w:pPr>
    <w:r w:rsidRPr="007028E0">
      <w:rPr>
        <w:rFonts w:ascii="Monotype Corsiva" w:hAnsi="Monotype Corsiva"/>
        <w:sz w:val="40"/>
        <w:szCs w:val="40"/>
      </w:rPr>
      <w:t>Unatego Central School</w:t>
    </w:r>
  </w:p>
  <w:p w14:paraId="00C72762" w14:textId="196E4F8F" w:rsidR="00C421CD" w:rsidRPr="000C3A6C" w:rsidRDefault="00C421CD" w:rsidP="000C3A6C">
    <w:pPr>
      <w:pStyle w:val="Header"/>
      <w:ind w:firstLine="0"/>
      <w:jc w:val="center"/>
      <w:rPr>
        <w:rFonts w:ascii="Monotype Corsiva" w:hAnsi="Monotype Corsiva"/>
        <w:sz w:val="40"/>
        <w:szCs w:val="40"/>
      </w:rPr>
    </w:pPr>
    <w:r w:rsidRPr="007028E0">
      <w:rPr>
        <w:rFonts w:ascii="Aptos Display" w:hAnsi="Aptos Display"/>
        <w:sz w:val="18"/>
        <w:szCs w:val="18"/>
      </w:rPr>
      <w:t>P</w:t>
    </w:r>
    <w:r w:rsidR="00830508" w:rsidRPr="007028E0">
      <w:rPr>
        <w:rFonts w:ascii="Aptos Display" w:hAnsi="Aptos Display"/>
        <w:sz w:val="18"/>
        <w:szCs w:val="18"/>
      </w:rPr>
      <w:t>O B</w:t>
    </w:r>
    <w:r w:rsidR="004411FE" w:rsidRPr="007028E0">
      <w:rPr>
        <w:rFonts w:ascii="Aptos Display" w:hAnsi="Aptos Display"/>
        <w:sz w:val="18"/>
        <w:szCs w:val="18"/>
      </w:rPr>
      <w:t>ox</w:t>
    </w:r>
    <w:r w:rsidRPr="007028E0">
      <w:rPr>
        <w:rFonts w:ascii="Aptos Display" w:hAnsi="Aptos Display"/>
        <w:sz w:val="18"/>
        <w:szCs w:val="18"/>
      </w:rPr>
      <w:t xml:space="preserve"> 483</w:t>
    </w:r>
  </w:p>
  <w:p w14:paraId="74FDE568" w14:textId="7BA656FA" w:rsidR="00C421CD" w:rsidRPr="007028E0" w:rsidRDefault="00C421CD" w:rsidP="000C3A6C">
    <w:pPr>
      <w:pStyle w:val="Header"/>
      <w:tabs>
        <w:tab w:val="left" w:pos="3885"/>
        <w:tab w:val="center" w:pos="4800"/>
      </w:tabs>
      <w:ind w:firstLine="0"/>
      <w:jc w:val="center"/>
      <w:rPr>
        <w:rFonts w:ascii="Aptos Display" w:hAnsi="Aptos Display"/>
        <w:sz w:val="18"/>
        <w:szCs w:val="18"/>
      </w:rPr>
    </w:pPr>
    <w:r w:rsidRPr="007028E0">
      <w:rPr>
        <w:rFonts w:ascii="Aptos Display" w:hAnsi="Aptos Display"/>
        <w:sz w:val="18"/>
        <w:szCs w:val="18"/>
      </w:rPr>
      <w:t>26</w:t>
    </w:r>
    <w:r w:rsidR="001C2E1E" w:rsidRPr="007028E0">
      <w:rPr>
        <w:rFonts w:ascii="Aptos Display" w:hAnsi="Aptos Display"/>
        <w:sz w:val="18"/>
        <w:szCs w:val="18"/>
      </w:rPr>
      <w:t>4</w:t>
    </w:r>
    <w:r w:rsidRPr="007028E0">
      <w:rPr>
        <w:rFonts w:ascii="Aptos Display" w:hAnsi="Aptos Display"/>
        <w:sz w:val="18"/>
        <w:szCs w:val="18"/>
      </w:rPr>
      <w:t xml:space="preserve">1 </w:t>
    </w:r>
    <w:r w:rsidR="004411FE" w:rsidRPr="007028E0">
      <w:rPr>
        <w:rFonts w:ascii="Aptos Display" w:hAnsi="Aptos Display"/>
        <w:sz w:val="18"/>
        <w:szCs w:val="18"/>
      </w:rPr>
      <w:t>State Highway</w:t>
    </w:r>
    <w:r w:rsidRPr="007028E0">
      <w:rPr>
        <w:rFonts w:ascii="Aptos Display" w:hAnsi="Aptos Display"/>
        <w:sz w:val="18"/>
        <w:szCs w:val="18"/>
      </w:rPr>
      <w:t xml:space="preserve"> 7</w:t>
    </w:r>
  </w:p>
  <w:p w14:paraId="7CE0C4D1" w14:textId="74C4766A" w:rsidR="00DB5618" w:rsidRPr="007028E0" w:rsidRDefault="004411FE" w:rsidP="000C3A6C">
    <w:pPr>
      <w:pStyle w:val="Header"/>
      <w:ind w:firstLine="0"/>
      <w:jc w:val="center"/>
      <w:rPr>
        <w:rFonts w:ascii="Aptos Display" w:hAnsi="Aptos Display"/>
        <w:sz w:val="18"/>
        <w:szCs w:val="18"/>
      </w:rPr>
    </w:pPr>
    <w:r w:rsidRPr="007028E0">
      <w:rPr>
        <w:rFonts w:ascii="Aptos Display" w:hAnsi="Aptos Display"/>
        <w:sz w:val="18"/>
        <w:szCs w:val="18"/>
      </w:rPr>
      <w:t>Otego, New York</w:t>
    </w:r>
    <w:r w:rsidR="00C421CD" w:rsidRPr="007028E0">
      <w:rPr>
        <w:rFonts w:ascii="Aptos Display" w:hAnsi="Aptos Display"/>
        <w:sz w:val="18"/>
        <w:szCs w:val="18"/>
      </w:rPr>
      <w:t xml:space="preserve"> 13825</w:t>
    </w:r>
  </w:p>
  <w:p w14:paraId="45FF3D51" w14:textId="5AB6108D" w:rsidR="00A40ED8" w:rsidRPr="001F5CE7" w:rsidRDefault="0061549C" w:rsidP="000C3A6C">
    <w:pPr>
      <w:pStyle w:val="Header"/>
      <w:ind w:firstLine="0"/>
      <w:jc w:val="center"/>
      <w:rPr>
        <w:rFonts w:ascii="Aptos Display" w:hAnsi="Aptos Display"/>
        <w:sz w:val="18"/>
        <w:szCs w:val="18"/>
      </w:rPr>
    </w:pPr>
    <w:r>
      <w:rPr>
        <w:rFonts w:ascii="Aptos Display" w:hAnsi="Aptos Display"/>
        <w:sz w:val="18"/>
        <w:szCs w:val="18"/>
      </w:rPr>
      <w:t>www.unatego.org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247D1"/>
    <w:multiLevelType w:val="hybridMultilevel"/>
    <w:tmpl w:val="C5A6F3E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40D3050"/>
    <w:multiLevelType w:val="hybridMultilevel"/>
    <w:tmpl w:val="FB2AF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EA5189"/>
    <w:multiLevelType w:val="hybridMultilevel"/>
    <w:tmpl w:val="AAA884DE"/>
    <w:lvl w:ilvl="0" w:tplc="6C00AFB6">
      <w:start w:val="1"/>
      <w:numFmt w:val="decimal"/>
      <w:lvlText w:val="%1."/>
      <w:lvlJc w:val="left"/>
      <w:pPr>
        <w:ind w:left="720" w:hanging="360"/>
      </w:pPr>
      <w:rPr>
        <w:rFonts w:hint="default"/>
        <w:b/>
        <w:bCs/>
      </w:rPr>
    </w:lvl>
    <w:lvl w:ilvl="1" w:tplc="C0DE8AD6">
      <w:start w:val="1"/>
      <w:numFmt w:val="upperLetter"/>
      <w:lvlText w:val="%2."/>
      <w:lvlJc w:val="left"/>
      <w:pPr>
        <w:ind w:left="1440" w:hanging="360"/>
      </w:pPr>
      <w:rPr>
        <w:b/>
        <w:bC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92AB8"/>
    <w:multiLevelType w:val="hybridMultilevel"/>
    <w:tmpl w:val="2704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467B47"/>
    <w:multiLevelType w:val="hybridMultilevel"/>
    <w:tmpl w:val="ECF28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222CAD"/>
    <w:multiLevelType w:val="hybridMultilevel"/>
    <w:tmpl w:val="54B05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ED6F3C"/>
    <w:multiLevelType w:val="hybridMultilevel"/>
    <w:tmpl w:val="2B328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1E4212B"/>
    <w:multiLevelType w:val="hybridMultilevel"/>
    <w:tmpl w:val="5D944FC2"/>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6E07552E"/>
    <w:multiLevelType w:val="hybridMultilevel"/>
    <w:tmpl w:val="3102A1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1731D71"/>
    <w:multiLevelType w:val="hybridMultilevel"/>
    <w:tmpl w:val="720462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CF33947"/>
    <w:multiLevelType w:val="hybridMultilevel"/>
    <w:tmpl w:val="94B2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2899832">
    <w:abstractNumId w:val="10"/>
  </w:num>
  <w:num w:numId="2" w16cid:durableId="356547470">
    <w:abstractNumId w:val="5"/>
  </w:num>
  <w:num w:numId="3" w16cid:durableId="266013325">
    <w:abstractNumId w:val="4"/>
  </w:num>
  <w:num w:numId="4" w16cid:durableId="679937033">
    <w:abstractNumId w:val="7"/>
  </w:num>
  <w:num w:numId="5" w16cid:durableId="1199321074">
    <w:abstractNumId w:val="9"/>
  </w:num>
  <w:num w:numId="6" w16cid:durableId="1940066435">
    <w:abstractNumId w:val="6"/>
  </w:num>
  <w:num w:numId="7" w16cid:durableId="1391878494">
    <w:abstractNumId w:val="1"/>
  </w:num>
  <w:num w:numId="8" w16cid:durableId="3285159">
    <w:abstractNumId w:val="8"/>
  </w:num>
  <w:num w:numId="9" w16cid:durableId="2092121175">
    <w:abstractNumId w:val="0"/>
  </w:num>
  <w:num w:numId="10" w16cid:durableId="714306622">
    <w:abstractNumId w:val="3"/>
  </w:num>
  <w:num w:numId="11" w16cid:durableId="1672833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93CFC"/>
    <w:rsid w:val="00000F38"/>
    <w:rsid w:val="000016DC"/>
    <w:rsid w:val="00012315"/>
    <w:rsid w:val="00021897"/>
    <w:rsid w:val="00033370"/>
    <w:rsid w:val="00047BB3"/>
    <w:rsid w:val="000544E1"/>
    <w:rsid w:val="00070ACE"/>
    <w:rsid w:val="000779BC"/>
    <w:rsid w:val="00094792"/>
    <w:rsid w:val="00094984"/>
    <w:rsid w:val="0009708E"/>
    <w:rsid w:val="000A4835"/>
    <w:rsid w:val="000A7E9E"/>
    <w:rsid w:val="000C04CC"/>
    <w:rsid w:val="000C3A6C"/>
    <w:rsid w:val="000E0A19"/>
    <w:rsid w:val="000E7827"/>
    <w:rsid w:val="000F2FF3"/>
    <w:rsid w:val="000F6763"/>
    <w:rsid w:val="00104594"/>
    <w:rsid w:val="00127D1E"/>
    <w:rsid w:val="00147B7C"/>
    <w:rsid w:val="00162976"/>
    <w:rsid w:val="00166363"/>
    <w:rsid w:val="00167F5C"/>
    <w:rsid w:val="001719F0"/>
    <w:rsid w:val="00177F8C"/>
    <w:rsid w:val="001B33F5"/>
    <w:rsid w:val="001C2E1E"/>
    <w:rsid w:val="001C388D"/>
    <w:rsid w:val="001C3DA4"/>
    <w:rsid w:val="001C6899"/>
    <w:rsid w:val="001E20CB"/>
    <w:rsid w:val="001E612C"/>
    <w:rsid w:val="001E61D0"/>
    <w:rsid w:val="001F5CE7"/>
    <w:rsid w:val="002318EE"/>
    <w:rsid w:val="0023419F"/>
    <w:rsid w:val="00234670"/>
    <w:rsid w:val="00236311"/>
    <w:rsid w:val="0025293A"/>
    <w:rsid w:val="00252C40"/>
    <w:rsid w:val="00263F49"/>
    <w:rsid w:val="0026614B"/>
    <w:rsid w:val="00270C12"/>
    <w:rsid w:val="00281B89"/>
    <w:rsid w:val="00293CD6"/>
    <w:rsid w:val="002946DF"/>
    <w:rsid w:val="00294C09"/>
    <w:rsid w:val="002B0AC3"/>
    <w:rsid w:val="002B4EA7"/>
    <w:rsid w:val="002C6E77"/>
    <w:rsid w:val="002E31B8"/>
    <w:rsid w:val="002F5F18"/>
    <w:rsid w:val="002F70A4"/>
    <w:rsid w:val="002F7DEC"/>
    <w:rsid w:val="00306DAE"/>
    <w:rsid w:val="00320E0C"/>
    <w:rsid w:val="003246AF"/>
    <w:rsid w:val="00336A14"/>
    <w:rsid w:val="00337440"/>
    <w:rsid w:val="0034771B"/>
    <w:rsid w:val="0035549A"/>
    <w:rsid w:val="003575CF"/>
    <w:rsid w:val="00361F48"/>
    <w:rsid w:val="0039259A"/>
    <w:rsid w:val="0039655C"/>
    <w:rsid w:val="00397B3B"/>
    <w:rsid w:val="003A3149"/>
    <w:rsid w:val="003B36ED"/>
    <w:rsid w:val="003C3300"/>
    <w:rsid w:val="003E4020"/>
    <w:rsid w:val="003F6C80"/>
    <w:rsid w:val="00403B58"/>
    <w:rsid w:val="00405DEF"/>
    <w:rsid w:val="004158D2"/>
    <w:rsid w:val="004320D2"/>
    <w:rsid w:val="004411FE"/>
    <w:rsid w:val="00454D75"/>
    <w:rsid w:val="00463B5A"/>
    <w:rsid w:val="00466CC9"/>
    <w:rsid w:val="00467D9A"/>
    <w:rsid w:val="00484B54"/>
    <w:rsid w:val="00485E21"/>
    <w:rsid w:val="00491470"/>
    <w:rsid w:val="004A4402"/>
    <w:rsid w:val="004B566E"/>
    <w:rsid w:val="004C664F"/>
    <w:rsid w:val="004D4F82"/>
    <w:rsid w:val="004F4D8D"/>
    <w:rsid w:val="0050320D"/>
    <w:rsid w:val="00511589"/>
    <w:rsid w:val="00514FC9"/>
    <w:rsid w:val="00517C47"/>
    <w:rsid w:val="00563AFF"/>
    <w:rsid w:val="00567B15"/>
    <w:rsid w:val="0058549E"/>
    <w:rsid w:val="005913EA"/>
    <w:rsid w:val="00597F7D"/>
    <w:rsid w:val="005C5661"/>
    <w:rsid w:val="005D1566"/>
    <w:rsid w:val="005E32A1"/>
    <w:rsid w:val="005F02BD"/>
    <w:rsid w:val="005F5071"/>
    <w:rsid w:val="0061549C"/>
    <w:rsid w:val="00661E93"/>
    <w:rsid w:val="0067401B"/>
    <w:rsid w:val="00696D9C"/>
    <w:rsid w:val="006A006F"/>
    <w:rsid w:val="006B048E"/>
    <w:rsid w:val="006F1DA4"/>
    <w:rsid w:val="006F72C6"/>
    <w:rsid w:val="006F7DF2"/>
    <w:rsid w:val="007028E0"/>
    <w:rsid w:val="007307DB"/>
    <w:rsid w:val="00743A63"/>
    <w:rsid w:val="0076317F"/>
    <w:rsid w:val="007826DF"/>
    <w:rsid w:val="0079627D"/>
    <w:rsid w:val="007A57CF"/>
    <w:rsid w:val="007A7DD2"/>
    <w:rsid w:val="007B1BFF"/>
    <w:rsid w:val="007B3985"/>
    <w:rsid w:val="007C69D9"/>
    <w:rsid w:val="007D3CB2"/>
    <w:rsid w:val="007E467B"/>
    <w:rsid w:val="007E57EC"/>
    <w:rsid w:val="007E77AD"/>
    <w:rsid w:val="007F1627"/>
    <w:rsid w:val="007F346A"/>
    <w:rsid w:val="00803704"/>
    <w:rsid w:val="00807402"/>
    <w:rsid w:val="00830508"/>
    <w:rsid w:val="00832E06"/>
    <w:rsid w:val="00843493"/>
    <w:rsid w:val="00876910"/>
    <w:rsid w:val="00877FAB"/>
    <w:rsid w:val="008B028D"/>
    <w:rsid w:val="008B5304"/>
    <w:rsid w:val="008C34A2"/>
    <w:rsid w:val="008C66A2"/>
    <w:rsid w:val="008D1146"/>
    <w:rsid w:val="008E1776"/>
    <w:rsid w:val="008E72FF"/>
    <w:rsid w:val="008F6A68"/>
    <w:rsid w:val="0090099C"/>
    <w:rsid w:val="00902E5A"/>
    <w:rsid w:val="00907F90"/>
    <w:rsid w:val="00913374"/>
    <w:rsid w:val="00922705"/>
    <w:rsid w:val="0094070E"/>
    <w:rsid w:val="00944570"/>
    <w:rsid w:val="00953CFF"/>
    <w:rsid w:val="00957B05"/>
    <w:rsid w:val="009620E0"/>
    <w:rsid w:val="00972027"/>
    <w:rsid w:val="009760D2"/>
    <w:rsid w:val="00977B67"/>
    <w:rsid w:val="00980A2E"/>
    <w:rsid w:val="0098515B"/>
    <w:rsid w:val="00987113"/>
    <w:rsid w:val="00993CFC"/>
    <w:rsid w:val="009B0FB4"/>
    <w:rsid w:val="009B2FDF"/>
    <w:rsid w:val="009C34B6"/>
    <w:rsid w:val="009D1136"/>
    <w:rsid w:val="009D1B81"/>
    <w:rsid w:val="009D1C2D"/>
    <w:rsid w:val="009D2B0F"/>
    <w:rsid w:val="009F2762"/>
    <w:rsid w:val="009F387B"/>
    <w:rsid w:val="00A01A1F"/>
    <w:rsid w:val="00A0364D"/>
    <w:rsid w:val="00A123B2"/>
    <w:rsid w:val="00A1466D"/>
    <w:rsid w:val="00A37C28"/>
    <w:rsid w:val="00A40ED8"/>
    <w:rsid w:val="00A47E2A"/>
    <w:rsid w:val="00A55276"/>
    <w:rsid w:val="00A6154E"/>
    <w:rsid w:val="00A6770B"/>
    <w:rsid w:val="00AA330C"/>
    <w:rsid w:val="00AA37FE"/>
    <w:rsid w:val="00AB3EE8"/>
    <w:rsid w:val="00AF7573"/>
    <w:rsid w:val="00B14F9C"/>
    <w:rsid w:val="00B16E65"/>
    <w:rsid w:val="00B22BFD"/>
    <w:rsid w:val="00B35972"/>
    <w:rsid w:val="00B547A1"/>
    <w:rsid w:val="00B5795A"/>
    <w:rsid w:val="00B60E28"/>
    <w:rsid w:val="00B6504B"/>
    <w:rsid w:val="00B67B46"/>
    <w:rsid w:val="00B75A82"/>
    <w:rsid w:val="00B80EDB"/>
    <w:rsid w:val="00BA02D1"/>
    <w:rsid w:val="00BA108D"/>
    <w:rsid w:val="00BB14F4"/>
    <w:rsid w:val="00BC059D"/>
    <w:rsid w:val="00BC083D"/>
    <w:rsid w:val="00BC4207"/>
    <w:rsid w:val="00BC5B84"/>
    <w:rsid w:val="00BE072B"/>
    <w:rsid w:val="00BF4F18"/>
    <w:rsid w:val="00C1090C"/>
    <w:rsid w:val="00C2500C"/>
    <w:rsid w:val="00C41E07"/>
    <w:rsid w:val="00C421CD"/>
    <w:rsid w:val="00C43E72"/>
    <w:rsid w:val="00C44F33"/>
    <w:rsid w:val="00C44F55"/>
    <w:rsid w:val="00C52EE3"/>
    <w:rsid w:val="00C56F6E"/>
    <w:rsid w:val="00C612FF"/>
    <w:rsid w:val="00C61C49"/>
    <w:rsid w:val="00C749A1"/>
    <w:rsid w:val="00C81A2D"/>
    <w:rsid w:val="00C85049"/>
    <w:rsid w:val="00CA38D1"/>
    <w:rsid w:val="00CA73A7"/>
    <w:rsid w:val="00CB089D"/>
    <w:rsid w:val="00CB7AEF"/>
    <w:rsid w:val="00CC4035"/>
    <w:rsid w:val="00CD1D94"/>
    <w:rsid w:val="00CD2F98"/>
    <w:rsid w:val="00CE125F"/>
    <w:rsid w:val="00CE5630"/>
    <w:rsid w:val="00CF2997"/>
    <w:rsid w:val="00CF38B0"/>
    <w:rsid w:val="00CF74F3"/>
    <w:rsid w:val="00CF7E96"/>
    <w:rsid w:val="00D017A0"/>
    <w:rsid w:val="00D1062B"/>
    <w:rsid w:val="00D12414"/>
    <w:rsid w:val="00D12E77"/>
    <w:rsid w:val="00D2368A"/>
    <w:rsid w:val="00D515ED"/>
    <w:rsid w:val="00D52C47"/>
    <w:rsid w:val="00D53821"/>
    <w:rsid w:val="00D63326"/>
    <w:rsid w:val="00D817AB"/>
    <w:rsid w:val="00D96545"/>
    <w:rsid w:val="00DA45AB"/>
    <w:rsid w:val="00DA4CFA"/>
    <w:rsid w:val="00DB0957"/>
    <w:rsid w:val="00DB5618"/>
    <w:rsid w:val="00DE4B39"/>
    <w:rsid w:val="00DF1E18"/>
    <w:rsid w:val="00DF4A8E"/>
    <w:rsid w:val="00E0012E"/>
    <w:rsid w:val="00E009E8"/>
    <w:rsid w:val="00E22DC9"/>
    <w:rsid w:val="00E311B9"/>
    <w:rsid w:val="00E35BCD"/>
    <w:rsid w:val="00E446C6"/>
    <w:rsid w:val="00E5298D"/>
    <w:rsid w:val="00E61664"/>
    <w:rsid w:val="00E66F35"/>
    <w:rsid w:val="00E71E80"/>
    <w:rsid w:val="00E7677E"/>
    <w:rsid w:val="00E83267"/>
    <w:rsid w:val="00E85B02"/>
    <w:rsid w:val="00E9023C"/>
    <w:rsid w:val="00E91285"/>
    <w:rsid w:val="00E95DA4"/>
    <w:rsid w:val="00EA1F10"/>
    <w:rsid w:val="00EB58D1"/>
    <w:rsid w:val="00EC0ED6"/>
    <w:rsid w:val="00EE16BA"/>
    <w:rsid w:val="00EE763C"/>
    <w:rsid w:val="00EF2255"/>
    <w:rsid w:val="00EF6B3E"/>
    <w:rsid w:val="00F00717"/>
    <w:rsid w:val="00F11E50"/>
    <w:rsid w:val="00F12221"/>
    <w:rsid w:val="00F26A39"/>
    <w:rsid w:val="00F572CD"/>
    <w:rsid w:val="00F62AB5"/>
    <w:rsid w:val="00F81848"/>
    <w:rsid w:val="00F82C14"/>
    <w:rsid w:val="00F97B78"/>
    <w:rsid w:val="00FA7F01"/>
    <w:rsid w:val="00FB3D02"/>
    <w:rsid w:val="00FE78B2"/>
    <w:rsid w:val="00FF3D0F"/>
    <w:rsid w:val="00FF6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8FD51"/>
  <w15:docId w15:val="{978E87E1-1251-4AD6-9976-13A9C35C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14" w:right="1543"/>
      <w:jc w:val="center"/>
      <w:outlineLvl w:val="0"/>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421CD"/>
    <w:pPr>
      <w:tabs>
        <w:tab w:val="center" w:pos="4680"/>
        <w:tab w:val="right" w:pos="9360"/>
      </w:tabs>
    </w:pPr>
  </w:style>
  <w:style w:type="character" w:customStyle="1" w:styleId="HeaderChar">
    <w:name w:val="Header Char"/>
    <w:basedOn w:val="DefaultParagraphFont"/>
    <w:link w:val="Header"/>
    <w:uiPriority w:val="99"/>
    <w:rsid w:val="00C421CD"/>
    <w:rPr>
      <w:rFonts w:ascii="Arial" w:eastAsia="Arial" w:hAnsi="Arial" w:cs="Arial"/>
    </w:rPr>
  </w:style>
  <w:style w:type="paragraph" w:styleId="Footer">
    <w:name w:val="footer"/>
    <w:basedOn w:val="Normal"/>
    <w:link w:val="FooterChar"/>
    <w:uiPriority w:val="99"/>
    <w:unhideWhenUsed/>
    <w:rsid w:val="00C421CD"/>
    <w:pPr>
      <w:tabs>
        <w:tab w:val="center" w:pos="4680"/>
        <w:tab w:val="right" w:pos="9360"/>
      </w:tabs>
    </w:pPr>
  </w:style>
  <w:style w:type="character" w:customStyle="1" w:styleId="FooterChar">
    <w:name w:val="Footer Char"/>
    <w:basedOn w:val="DefaultParagraphFont"/>
    <w:link w:val="Footer"/>
    <w:uiPriority w:val="99"/>
    <w:rsid w:val="00C421CD"/>
    <w:rPr>
      <w:rFonts w:ascii="Arial" w:eastAsia="Arial" w:hAnsi="Arial" w:cs="Arial"/>
    </w:rPr>
  </w:style>
  <w:style w:type="character" w:styleId="Hyperlink">
    <w:name w:val="Hyperlink"/>
    <w:basedOn w:val="DefaultParagraphFont"/>
    <w:uiPriority w:val="99"/>
    <w:unhideWhenUsed/>
    <w:rsid w:val="00C421CD"/>
    <w:rPr>
      <w:color w:val="0000FF" w:themeColor="hyperlink"/>
      <w:u w:val="single"/>
    </w:rPr>
  </w:style>
  <w:style w:type="character" w:styleId="UnresolvedMention">
    <w:name w:val="Unresolved Mention"/>
    <w:basedOn w:val="DefaultParagraphFont"/>
    <w:uiPriority w:val="99"/>
    <w:semiHidden/>
    <w:unhideWhenUsed/>
    <w:rsid w:val="00C421CD"/>
    <w:rPr>
      <w:color w:val="605E5C"/>
      <w:shd w:val="clear" w:color="auto" w:fill="E1DFDD"/>
    </w:rPr>
  </w:style>
  <w:style w:type="table" w:customStyle="1" w:styleId="TableGrid2">
    <w:name w:val="Table Grid2"/>
    <w:basedOn w:val="TableNormal"/>
    <w:next w:val="TableGrid"/>
    <w:uiPriority w:val="59"/>
    <w:rsid w:val="00EA1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A1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1470"/>
    <w:rPr>
      <w:color w:val="800080" w:themeColor="followedHyperlink"/>
      <w:u w:val="single"/>
    </w:rPr>
  </w:style>
  <w:style w:type="character" w:styleId="Strong">
    <w:name w:val="Strong"/>
    <w:basedOn w:val="DefaultParagraphFont"/>
    <w:uiPriority w:val="22"/>
    <w:qFormat/>
    <w:rsid w:val="00DE4B39"/>
    <w:rPr>
      <w:b/>
      <w:bCs/>
    </w:rPr>
  </w:style>
  <w:style w:type="paragraph" w:styleId="NormalWeb">
    <w:name w:val="Normal (Web)"/>
    <w:basedOn w:val="Normal"/>
    <w:uiPriority w:val="99"/>
    <w:unhideWhenUsed/>
    <w:rsid w:val="0009498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508308">
      <w:bodyDiv w:val="1"/>
      <w:marLeft w:val="0"/>
      <w:marRight w:val="0"/>
      <w:marTop w:val="0"/>
      <w:marBottom w:val="0"/>
      <w:divBdr>
        <w:top w:val="none" w:sz="0" w:space="0" w:color="auto"/>
        <w:left w:val="none" w:sz="0" w:space="0" w:color="auto"/>
        <w:bottom w:val="none" w:sz="0" w:space="0" w:color="auto"/>
        <w:right w:val="none" w:sz="0" w:space="0" w:color="auto"/>
      </w:divBdr>
    </w:div>
    <w:div w:id="661659272">
      <w:bodyDiv w:val="1"/>
      <w:marLeft w:val="0"/>
      <w:marRight w:val="0"/>
      <w:marTop w:val="0"/>
      <w:marBottom w:val="0"/>
      <w:divBdr>
        <w:top w:val="none" w:sz="0" w:space="0" w:color="auto"/>
        <w:left w:val="none" w:sz="0" w:space="0" w:color="auto"/>
        <w:bottom w:val="none" w:sz="0" w:space="0" w:color="auto"/>
        <w:right w:val="none" w:sz="0" w:space="0" w:color="auto"/>
      </w:divBdr>
    </w:div>
    <w:div w:id="1220819501">
      <w:bodyDiv w:val="1"/>
      <w:marLeft w:val="0"/>
      <w:marRight w:val="0"/>
      <w:marTop w:val="0"/>
      <w:marBottom w:val="0"/>
      <w:divBdr>
        <w:top w:val="none" w:sz="0" w:space="0" w:color="auto"/>
        <w:left w:val="none" w:sz="0" w:space="0" w:color="auto"/>
        <w:bottom w:val="none" w:sz="0" w:space="0" w:color="auto"/>
        <w:right w:val="none" w:sz="0" w:space="0" w:color="auto"/>
      </w:divBdr>
      <w:divsChild>
        <w:div w:id="1272665425">
          <w:marLeft w:val="0"/>
          <w:marRight w:val="0"/>
          <w:marTop w:val="0"/>
          <w:marBottom w:val="0"/>
          <w:divBdr>
            <w:top w:val="none" w:sz="0" w:space="0" w:color="auto"/>
            <w:left w:val="none" w:sz="0" w:space="0" w:color="auto"/>
            <w:bottom w:val="none" w:sz="0" w:space="0" w:color="auto"/>
            <w:right w:val="none" w:sz="0" w:space="0" w:color="auto"/>
          </w:divBdr>
        </w:div>
        <w:div w:id="612177902">
          <w:marLeft w:val="0"/>
          <w:marRight w:val="0"/>
          <w:marTop w:val="0"/>
          <w:marBottom w:val="0"/>
          <w:divBdr>
            <w:top w:val="none" w:sz="0" w:space="0" w:color="auto"/>
            <w:left w:val="none" w:sz="0" w:space="0" w:color="auto"/>
            <w:bottom w:val="none" w:sz="0" w:space="0" w:color="auto"/>
            <w:right w:val="none" w:sz="0" w:space="0" w:color="auto"/>
          </w:divBdr>
        </w:div>
        <w:div w:id="539130742">
          <w:marLeft w:val="0"/>
          <w:marRight w:val="0"/>
          <w:marTop w:val="0"/>
          <w:marBottom w:val="0"/>
          <w:divBdr>
            <w:top w:val="none" w:sz="0" w:space="0" w:color="auto"/>
            <w:left w:val="none" w:sz="0" w:space="0" w:color="auto"/>
            <w:bottom w:val="none" w:sz="0" w:space="0" w:color="auto"/>
            <w:right w:val="none" w:sz="0" w:space="0" w:color="auto"/>
          </w:divBdr>
        </w:div>
        <w:div w:id="432749198">
          <w:marLeft w:val="0"/>
          <w:marRight w:val="0"/>
          <w:marTop w:val="0"/>
          <w:marBottom w:val="0"/>
          <w:divBdr>
            <w:top w:val="none" w:sz="0" w:space="0" w:color="auto"/>
            <w:left w:val="none" w:sz="0" w:space="0" w:color="auto"/>
            <w:bottom w:val="none" w:sz="0" w:space="0" w:color="auto"/>
            <w:right w:val="none" w:sz="0" w:space="0" w:color="auto"/>
          </w:divBdr>
        </w:div>
        <w:div w:id="1717045680">
          <w:marLeft w:val="0"/>
          <w:marRight w:val="0"/>
          <w:marTop w:val="0"/>
          <w:marBottom w:val="0"/>
          <w:divBdr>
            <w:top w:val="none" w:sz="0" w:space="0" w:color="auto"/>
            <w:left w:val="none" w:sz="0" w:space="0" w:color="auto"/>
            <w:bottom w:val="none" w:sz="0" w:space="0" w:color="auto"/>
            <w:right w:val="none" w:sz="0" w:space="0" w:color="auto"/>
          </w:divBdr>
        </w:div>
        <w:div w:id="1051074055">
          <w:marLeft w:val="0"/>
          <w:marRight w:val="0"/>
          <w:marTop w:val="0"/>
          <w:marBottom w:val="0"/>
          <w:divBdr>
            <w:top w:val="none" w:sz="0" w:space="0" w:color="auto"/>
            <w:left w:val="none" w:sz="0" w:space="0" w:color="auto"/>
            <w:bottom w:val="none" w:sz="0" w:space="0" w:color="auto"/>
            <w:right w:val="none" w:sz="0" w:space="0" w:color="auto"/>
          </w:divBdr>
        </w:div>
        <w:div w:id="365983845">
          <w:marLeft w:val="0"/>
          <w:marRight w:val="0"/>
          <w:marTop w:val="0"/>
          <w:marBottom w:val="0"/>
          <w:divBdr>
            <w:top w:val="none" w:sz="0" w:space="0" w:color="auto"/>
            <w:left w:val="none" w:sz="0" w:space="0" w:color="auto"/>
            <w:bottom w:val="none" w:sz="0" w:space="0" w:color="auto"/>
            <w:right w:val="none" w:sz="0" w:space="0" w:color="auto"/>
          </w:divBdr>
        </w:div>
        <w:div w:id="1431201325">
          <w:marLeft w:val="0"/>
          <w:marRight w:val="0"/>
          <w:marTop w:val="0"/>
          <w:marBottom w:val="0"/>
          <w:divBdr>
            <w:top w:val="none" w:sz="0" w:space="0" w:color="auto"/>
            <w:left w:val="none" w:sz="0" w:space="0" w:color="auto"/>
            <w:bottom w:val="none" w:sz="0" w:space="0" w:color="auto"/>
            <w:right w:val="none" w:sz="0" w:space="0" w:color="auto"/>
          </w:divBdr>
        </w:div>
        <w:div w:id="37319715">
          <w:marLeft w:val="0"/>
          <w:marRight w:val="0"/>
          <w:marTop w:val="0"/>
          <w:marBottom w:val="0"/>
          <w:divBdr>
            <w:top w:val="none" w:sz="0" w:space="0" w:color="auto"/>
            <w:left w:val="none" w:sz="0" w:space="0" w:color="auto"/>
            <w:bottom w:val="none" w:sz="0" w:space="0" w:color="auto"/>
            <w:right w:val="none" w:sz="0" w:space="0" w:color="auto"/>
          </w:divBdr>
        </w:div>
        <w:div w:id="2271119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SCRIC</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Kacey Theobald</cp:lastModifiedBy>
  <cp:revision>46</cp:revision>
  <cp:lastPrinted>2024-05-17T18:05:00Z</cp:lastPrinted>
  <dcterms:created xsi:type="dcterms:W3CDTF">2024-09-09T13:11:00Z</dcterms:created>
  <dcterms:modified xsi:type="dcterms:W3CDTF">2024-09-09T14:34:00Z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2017-07-27T00:00:00Z</vt:filetime>
  </property>
  <property fmtid="{D5CDD505-2E9C-101B-9397-08002B2CF9AE}" pid="3" name="Creator">
    <vt:lpwstr>Adobe InDesign CS6 (Macintosh)</vt:lpwstr>
  </property>
  <property fmtid="{D5CDD505-2E9C-101B-9397-08002B2CF9AE}" pid="4" name="LastSaved">
    <vt:filetime>2020-03-10T00:00:00Z</vt:filetime>
  </property>
</Properties>
</file>